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B2" w:rsidRPr="000A3A80" w:rsidRDefault="00F541B2" w:rsidP="000A3A80">
      <w:pPr>
        <w:spacing w:after="0" w:line="240" w:lineRule="auto"/>
        <w:jc w:val="center"/>
        <w:outlineLvl w:val="0"/>
        <w:rPr>
          <w:rFonts w:ascii="Times New Roman" w:hAnsi="Times New Roman"/>
          <w:b/>
          <w:sz w:val="28"/>
          <w:szCs w:val="28"/>
        </w:rPr>
      </w:pPr>
      <w:r w:rsidRPr="000A3A80">
        <w:rPr>
          <w:rFonts w:ascii="Times New Roman" w:hAnsi="Times New Roman"/>
          <w:b/>
          <w:sz w:val="28"/>
          <w:szCs w:val="28"/>
        </w:rPr>
        <w:t>ХАНТЫ-МАНСИЙСКИЙ АВТОНОМНЫЙ ОКРУГ  -  ЮГРА</w:t>
      </w:r>
    </w:p>
    <w:p w:rsidR="00F541B2" w:rsidRPr="000A3A80" w:rsidRDefault="00F541B2" w:rsidP="000A3A80">
      <w:pPr>
        <w:spacing w:after="0" w:line="240" w:lineRule="auto"/>
        <w:jc w:val="center"/>
        <w:rPr>
          <w:rFonts w:ascii="Times New Roman" w:hAnsi="Times New Roman"/>
          <w:b/>
          <w:sz w:val="28"/>
          <w:szCs w:val="28"/>
        </w:rPr>
      </w:pPr>
      <w:r w:rsidRPr="000A3A80">
        <w:rPr>
          <w:rFonts w:ascii="Times New Roman" w:hAnsi="Times New Roman"/>
          <w:b/>
          <w:sz w:val="28"/>
          <w:szCs w:val="28"/>
        </w:rPr>
        <w:t>ТЮМЕНСКАЯ ОБЛАСТЬ</w:t>
      </w:r>
    </w:p>
    <w:p w:rsidR="00F541B2" w:rsidRPr="000A3A80" w:rsidRDefault="00F541B2" w:rsidP="000A3A80">
      <w:pPr>
        <w:spacing w:after="0" w:line="240" w:lineRule="auto"/>
        <w:jc w:val="center"/>
        <w:rPr>
          <w:rFonts w:ascii="Times New Roman" w:hAnsi="Times New Roman"/>
          <w:b/>
          <w:sz w:val="28"/>
          <w:szCs w:val="28"/>
        </w:rPr>
      </w:pPr>
      <w:r w:rsidRPr="000A3A80">
        <w:rPr>
          <w:rFonts w:ascii="Times New Roman" w:hAnsi="Times New Roman"/>
          <w:b/>
          <w:sz w:val="28"/>
          <w:szCs w:val="28"/>
        </w:rPr>
        <w:t>ХАНТЫ-МАНСИЙСКИЙ РАЙОН</w:t>
      </w:r>
    </w:p>
    <w:p w:rsidR="00F541B2" w:rsidRPr="000A3A80" w:rsidRDefault="00F541B2" w:rsidP="000A3A80">
      <w:pPr>
        <w:spacing w:after="0" w:line="240" w:lineRule="auto"/>
        <w:jc w:val="center"/>
        <w:rPr>
          <w:rFonts w:ascii="Times New Roman" w:hAnsi="Times New Roman"/>
          <w:b/>
          <w:sz w:val="28"/>
          <w:szCs w:val="28"/>
        </w:rPr>
      </w:pPr>
      <w:r w:rsidRPr="000A3A80">
        <w:rPr>
          <w:rFonts w:ascii="Times New Roman" w:hAnsi="Times New Roman"/>
          <w:b/>
          <w:sz w:val="28"/>
          <w:szCs w:val="28"/>
        </w:rPr>
        <w:t>СЕЛЬСКОЕ ПОСЕЛЕНИЕ КЕДРОВЫЙ</w:t>
      </w:r>
    </w:p>
    <w:p w:rsidR="00F541B2" w:rsidRPr="000A3A80" w:rsidRDefault="00F541B2" w:rsidP="000A3A80">
      <w:pPr>
        <w:spacing w:after="0" w:line="240" w:lineRule="auto"/>
        <w:jc w:val="center"/>
        <w:outlineLvl w:val="0"/>
        <w:rPr>
          <w:rFonts w:ascii="Times New Roman" w:hAnsi="Times New Roman"/>
          <w:b/>
          <w:sz w:val="28"/>
          <w:szCs w:val="28"/>
        </w:rPr>
      </w:pPr>
      <w:r w:rsidRPr="000A3A80">
        <w:rPr>
          <w:rFonts w:ascii="Times New Roman" w:hAnsi="Times New Roman"/>
          <w:b/>
          <w:sz w:val="28"/>
          <w:szCs w:val="28"/>
        </w:rPr>
        <w:t>СОВЕТ ДЕПУТАТОВ</w:t>
      </w:r>
    </w:p>
    <w:p w:rsidR="00F541B2" w:rsidRPr="000A3A80" w:rsidRDefault="00F541B2" w:rsidP="000A3A80">
      <w:pPr>
        <w:spacing w:after="0" w:line="240" w:lineRule="auto"/>
        <w:jc w:val="center"/>
        <w:rPr>
          <w:rFonts w:ascii="Times New Roman" w:hAnsi="Times New Roman"/>
          <w:b/>
          <w:sz w:val="28"/>
          <w:szCs w:val="28"/>
        </w:rPr>
      </w:pPr>
    </w:p>
    <w:p w:rsidR="00F541B2" w:rsidRPr="000A3A80" w:rsidRDefault="00F541B2" w:rsidP="000A3A80">
      <w:pPr>
        <w:spacing w:after="0" w:line="240" w:lineRule="auto"/>
        <w:jc w:val="center"/>
        <w:outlineLvl w:val="0"/>
        <w:rPr>
          <w:rFonts w:ascii="Times New Roman" w:hAnsi="Times New Roman"/>
          <w:b/>
          <w:sz w:val="28"/>
          <w:szCs w:val="28"/>
        </w:rPr>
      </w:pPr>
      <w:r w:rsidRPr="000A3A80">
        <w:rPr>
          <w:rFonts w:ascii="Times New Roman" w:hAnsi="Times New Roman"/>
          <w:b/>
          <w:sz w:val="28"/>
          <w:szCs w:val="28"/>
        </w:rPr>
        <w:t>РЕШЕНИЕ</w:t>
      </w:r>
    </w:p>
    <w:p w:rsidR="00F541B2" w:rsidRPr="000A3A80" w:rsidRDefault="00F541B2" w:rsidP="000A3A80">
      <w:pPr>
        <w:spacing w:after="0" w:line="240" w:lineRule="auto"/>
        <w:outlineLvl w:val="0"/>
        <w:rPr>
          <w:rFonts w:ascii="Times New Roman" w:hAnsi="Times New Roman"/>
          <w:b/>
          <w:sz w:val="28"/>
          <w:szCs w:val="28"/>
        </w:rPr>
      </w:pPr>
      <w:r>
        <w:rPr>
          <w:rFonts w:ascii="Times New Roman" w:hAnsi="Times New Roman"/>
          <w:sz w:val="28"/>
          <w:szCs w:val="28"/>
        </w:rPr>
        <w:t>от  18</w:t>
      </w:r>
      <w:r w:rsidRPr="000A3A80">
        <w:rPr>
          <w:rFonts w:ascii="Times New Roman" w:hAnsi="Times New Roman"/>
          <w:sz w:val="28"/>
          <w:szCs w:val="28"/>
        </w:rPr>
        <w:t>.</w:t>
      </w:r>
      <w:r>
        <w:rPr>
          <w:rFonts w:ascii="Times New Roman" w:hAnsi="Times New Roman"/>
          <w:sz w:val="28"/>
          <w:szCs w:val="28"/>
        </w:rPr>
        <w:t>04.2018</w:t>
      </w:r>
      <w:r w:rsidRPr="000A3A80">
        <w:rPr>
          <w:rFonts w:ascii="Times New Roman" w:hAnsi="Times New Roman"/>
          <w:sz w:val="28"/>
          <w:szCs w:val="28"/>
        </w:rPr>
        <w:t xml:space="preserve">                                                                                                    № </w:t>
      </w:r>
      <w:r>
        <w:rPr>
          <w:rFonts w:ascii="Times New Roman" w:hAnsi="Times New Roman"/>
          <w:sz w:val="28"/>
          <w:szCs w:val="28"/>
        </w:rPr>
        <w:t>10</w:t>
      </w:r>
    </w:p>
    <w:p w:rsidR="00F541B2" w:rsidRPr="000A3A80" w:rsidRDefault="00F541B2" w:rsidP="000A3A80">
      <w:pPr>
        <w:spacing w:after="0" w:line="240" w:lineRule="auto"/>
        <w:rPr>
          <w:rFonts w:ascii="Times New Roman" w:hAnsi="Times New Roman"/>
          <w:sz w:val="28"/>
          <w:szCs w:val="28"/>
        </w:rPr>
      </w:pPr>
      <w:r w:rsidRPr="000A3A80">
        <w:rPr>
          <w:rFonts w:ascii="Times New Roman" w:hAnsi="Times New Roman"/>
          <w:sz w:val="28"/>
          <w:szCs w:val="28"/>
        </w:rPr>
        <w:t>п.Кедровый</w:t>
      </w:r>
    </w:p>
    <w:p w:rsidR="00F541B2" w:rsidRPr="000A3A80" w:rsidRDefault="00F541B2" w:rsidP="000A3A80">
      <w:pPr>
        <w:spacing w:after="0" w:line="240" w:lineRule="auto"/>
        <w:rPr>
          <w:rFonts w:ascii="Times New Roman" w:hAnsi="Times New Roman"/>
          <w:sz w:val="28"/>
          <w:szCs w:val="28"/>
        </w:rPr>
      </w:pPr>
    </w:p>
    <w:p w:rsidR="00F541B2" w:rsidRPr="000A3A80" w:rsidRDefault="00F541B2" w:rsidP="000A3A80">
      <w:pPr>
        <w:pStyle w:val="Heading1"/>
        <w:rPr>
          <w:szCs w:val="28"/>
        </w:rPr>
      </w:pPr>
      <w:r w:rsidRPr="000A3A80">
        <w:rPr>
          <w:szCs w:val="28"/>
        </w:rPr>
        <w:t>О внесении изменений и дополнений</w:t>
      </w:r>
    </w:p>
    <w:p w:rsidR="00F541B2" w:rsidRPr="000A3A80" w:rsidRDefault="00F541B2" w:rsidP="000A3A80">
      <w:pPr>
        <w:pStyle w:val="Heading1"/>
        <w:rPr>
          <w:szCs w:val="28"/>
        </w:rPr>
      </w:pPr>
      <w:r w:rsidRPr="000A3A80">
        <w:rPr>
          <w:szCs w:val="28"/>
        </w:rPr>
        <w:t xml:space="preserve">в Устав сельского поселения Кедровый </w:t>
      </w:r>
    </w:p>
    <w:p w:rsidR="00F541B2" w:rsidRPr="000A3A80" w:rsidRDefault="00F541B2" w:rsidP="000A3A80">
      <w:pPr>
        <w:rPr>
          <w:rFonts w:ascii="Times New Roman" w:hAnsi="Times New Roman"/>
          <w:sz w:val="28"/>
          <w:szCs w:val="28"/>
        </w:rPr>
      </w:pPr>
    </w:p>
    <w:p w:rsidR="00F541B2" w:rsidRPr="000A3A80" w:rsidRDefault="00F541B2" w:rsidP="000A3A80">
      <w:pPr>
        <w:pStyle w:val="BodyTextIndent"/>
        <w:spacing w:after="0"/>
        <w:ind w:left="0" w:firstLine="708"/>
        <w:jc w:val="both"/>
        <w:rPr>
          <w:color w:val="000000"/>
          <w:sz w:val="28"/>
          <w:szCs w:val="28"/>
        </w:rPr>
      </w:pPr>
      <w:r w:rsidRPr="000A3A80">
        <w:rPr>
          <w:color w:val="000000"/>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w:t>
      </w:r>
      <w:bookmarkStart w:id="0" w:name="OLE_LINK1"/>
      <w:r>
        <w:rPr>
          <w:sz w:val="28"/>
          <w:szCs w:val="28"/>
        </w:rPr>
        <w:t>от 03.04.2017</w:t>
      </w:r>
      <w:r w:rsidRPr="00020B39">
        <w:rPr>
          <w:bCs/>
          <w:sz w:val="28"/>
          <w:szCs w:val="28"/>
        </w:rPr>
        <w:t xml:space="preserve"> № </w:t>
      </w:r>
      <w:r>
        <w:rPr>
          <w:bCs/>
          <w:sz w:val="28"/>
          <w:szCs w:val="28"/>
        </w:rPr>
        <w:t>64-ФЗ «</w:t>
      </w:r>
      <w:r w:rsidRPr="002456B5">
        <w:rPr>
          <w:bCs/>
          <w:sz w:val="28"/>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Pr>
          <w:bCs/>
          <w:sz w:val="28"/>
          <w:szCs w:val="28"/>
        </w:rPr>
        <w:t xml:space="preserve">», </w:t>
      </w:r>
      <w:r w:rsidRPr="000A3A80">
        <w:rPr>
          <w:color w:val="000000"/>
          <w:sz w:val="28"/>
          <w:szCs w:val="28"/>
        </w:rPr>
        <w:t xml:space="preserve">от 30 октября 2017 года № 299-ФЗ «О внесении изменений в отдельные законодательные акты Российской Федерации», от 5 декабря 2017 года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от 5 декабря 2017 года № 389-ФЗ «О внесении изменений в статьи 25.1 и 56 Федерального закона «Об общих принципах организации местного самоуправления в Российской Федерации»,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от 29 декабря 2017 года № 455-ФЗ «О внесении изменений в Градостроительный кодекс Российской Федерации и отдельные законодательные акты Российской Федерации», от 29 декабря 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r w:rsidRPr="000A3A80">
        <w:rPr>
          <w:bCs/>
          <w:sz w:val="28"/>
          <w:szCs w:val="28"/>
        </w:rPr>
        <w:t xml:space="preserve">от 03.07.2016 № 277-ФЗ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r w:rsidRPr="000A3A80">
        <w:rPr>
          <w:color w:val="000000"/>
          <w:sz w:val="28"/>
          <w:szCs w:val="28"/>
        </w:rPr>
        <w:t xml:space="preserve">от 12 июня 2002 года № 67-ФЗ «Об основных гарантиях избирательных прав и права на участие в референдуме граждан Российской Федерации», </w:t>
      </w:r>
      <w:r w:rsidRPr="000A3A80">
        <w:rPr>
          <w:sz w:val="28"/>
          <w:szCs w:val="28"/>
        </w:rPr>
        <w:t xml:space="preserve">от 2 марта 2007 года № 25-ФЗ «О муниципальной службе в Российской Федерации», </w:t>
      </w:r>
      <w:r w:rsidRPr="000A3A80">
        <w:rPr>
          <w:color w:val="000000"/>
          <w:sz w:val="28"/>
          <w:szCs w:val="28"/>
        </w:rPr>
        <w:t xml:space="preserve">Законами Ханты-Мансийского автономного округа – Югры от 18 июня 2003 года № 33-оз «О выборах глав муниципальных образований в Ханты-Мансийском автономном округе – Югре», </w:t>
      </w:r>
      <w:r w:rsidRPr="000A3A80">
        <w:rPr>
          <w:sz w:val="28"/>
          <w:szCs w:val="28"/>
        </w:rPr>
        <w:t xml:space="preserve">от 28 декабря 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от 20 июля 2007 года № 113-оз «Об отдельных вопросах муниципальной службы в Ханты-Мансийском автономном округе – Югре», </w:t>
      </w:r>
      <w:r w:rsidRPr="000A3A80">
        <w:rPr>
          <w:color w:val="000000"/>
          <w:sz w:val="28"/>
          <w:szCs w:val="28"/>
        </w:rPr>
        <w:t>от 26 сентября 2014 года № 78-оз «Об отдельных вопросах организации местного самоуправления в Ханты-Мансийском автономном округе – Югре»</w:t>
      </w:r>
      <w:bookmarkEnd w:id="0"/>
      <w:r w:rsidRPr="000A3A80">
        <w:rPr>
          <w:color w:val="000000"/>
          <w:sz w:val="28"/>
          <w:szCs w:val="28"/>
        </w:rPr>
        <w:t xml:space="preserve">, Уставом сельского поселения Кедровый, </w:t>
      </w:r>
    </w:p>
    <w:p w:rsidR="00F541B2" w:rsidRPr="000A3A80" w:rsidRDefault="00F541B2" w:rsidP="000A3A80">
      <w:pPr>
        <w:ind w:firstLine="708"/>
        <w:jc w:val="both"/>
        <w:rPr>
          <w:rFonts w:ascii="Times New Roman" w:hAnsi="Times New Roman"/>
          <w:color w:val="000000"/>
          <w:sz w:val="28"/>
          <w:szCs w:val="28"/>
        </w:rPr>
      </w:pPr>
    </w:p>
    <w:p w:rsidR="00F541B2" w:rsidRPr="000A3A80" w:rsidRDefault="00F541B2" w:rsidP="000A3A80">
      <w:pPr>
        <w:jc w:val="center"/>
        <w:outlineLvl w:val="0"/>
        <w:rPr>
          <w:rFonts w:ascii="Times New Roman" w:hAnsi="Times New Roman"/>
          <w:b/>
          <w:sz w:val="28"/>
          <w:szCs w:val="28"/>
        </w:rPr>
      </w:pPr>
      <w:r w:rsidRPr="000A3A80">
        <w:rPr>
          <w:rFonts w:ascii="Times New Roman" w:hAnsi="Times New Roman"/>
          <w:b/>
          <w:sz w:val="28"/>
          <w:szCs w:val="28"/>
        </w:rPr>
        <w:t>Совет депутатов сельского поселения Кедровый</w:t>
      </w:r>
    </w:p>
    <w:p w:rsidR="00F541B2" w:rsidRPr="000A3A80" w:rsidRDefault="00F541B2" w:rsidP="000A3A80">
      <w:pPr>
        <w:spacing w:after="0"/>
        <w:ind w:firstLine="709"/>
        <w:jc w:val="center"/>
        <w:rPr>
          <w:rFonts w:ascii="Times New Roman" w:hAnsi="Times New Roman"/>
          <w:b/>
          <w:sz w:val="28"/>
          <w:szCs w:val="28"/>
        </w:rPr>
      </w:pPr>
      <w:r w:rsidRPr="000A3A80">
        <w:rPr>
          <w:rFonts w:ascii="Times New Roman" w:hAnsi="Times New Roman"/>
          <w:b/>
          <w:sz w:val="28"/>
          <w:szCs w:val="28"/>
        </w:rPr>
        <w:t>РЕШИЛ:</w:t>
      </w:r>
    </w:p>
    <w:p w:rsidR="00F541B2" w:rsidRPr="000A3A80" w:rsidRDefault="00F541B2" w:rsidP="000A3A80">
      <w:pPr>
        <w:spacing w:after="0"/>
        <w:ind w:firstLine="709"/>
        <w:jc w:val="center"/>
        <w:rPr>
          <w:rFonts w:ascii="Times New Roman" w:hAnsi="Times New Roman"/>
          <w:b/>
          <w:sz w:val="28"/>
          <w:szCs w:val="28"/>
        </w:rPr>
      </w:pPr>
      <w:r w:rsidRPr="000A3A80">
        <w:rPr>
          <w:rFonts w:ascii="Times New Roman" w:hAnsi="Times New Roman"/>
          <w:sz w:val="28"/>
          <w:szCs w:val="28"/>
        </w:rPr>
        <w:t>1. Внести в Устав сельского поселения Кедровый принятый решением Совета депутатов сельского поселения Кедровый от 22.07.2009 № 58 (с изменениями на  10.01.2018 года) следующие изменения и дополнения:</w:t>
      </w:r>
    </w:p>
    <w:p w:rsidR="00F541B2" w:rsidRDefault="00F541B2" w:rsidP="000A3A80">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1.1. В статье 3:</w:t>
      </w:r>
    </w:p>
    <w:p w:rsidR="00F541B2" w:rsidRPr="000A3A80" w:rsidRDefault="00F541B2" w:rsidP="000A3A80">
      <w:pPr>
        <w:autoSpaceDE w:val="0"/>
        <w:autoSpaceDN w:val="0"/>
        <w:adjustRightInd w:val="0"/>
        <w:ind w:firstLine="708"/>
        <w:jc w:val="both"/>
        <w:rPr>
          <w:rFonts w:ascii="Times New Roman" w:hAnsi="Times New Roman"/>
          <w:sz w:val="28"/>
          <w:szCs w:val="28"/>
        </w:rPr>
      </w:pPr>
      <w:r>
        <w:rPr>
          <w:rFonts w:ascii="Times New Roman" w:hAnsi="Times New Roman"/>
          <w:color w:val="000000"/>
          <w:sz w:val="28"/>
          <w:szCs w:val="28"/>
        </w:rPr>
        <w:t>а)</w:t>
      </w:r>
      <w:r w:rsidRPr="000A3A80">
        <w:rPr>
          <w:rFonts w:ascii="Times New Roman" w:hAnsi="Times New Roman"/>
          <w:color w:val="000000"/>
          <w:sz w:val="28"/>
          <w:szCs w:val="28"/>
        </w:rPr>
        <w:t xml:space="preserve"> Пункт 20 части 1 статьи 3 </w:t>
      </w:r>
      <w:r w:rsidRPr="000A3A80">
        <w:rPr>
          <w:rFonts w:ascii="Times New Roman" w:hAnsi="Times New Roman"/>
          <w:sz w:val="28"/>
          <w:szCs w:val="28"/>
        </w:rPr>
        <w:t>изложить в следующей редакции:</w:t>
      </w:r>
    </w:p>
    <w:p w:rsidR="00F541B2" w:rsidRPr="000A3A80" w:rsidRDefault="00F541B2" w:rsidP="000A3A80">
      <w:pPr>
        <w:autoSpaceDE w:val="0"/>
        <w:autoSpaceDN w:val="0"/>
        <w:adjustRightInd w:val="0"/>
        <w:ind w:firstLine="708"/>
        <w:jc w:val="both"/>
        <w:rPr>
          <w:rFonts w:ascii="Times New Roman" w:hAnsi="Times New Roman"/>
          <w:sz w:val="28"/>
          <w:szCs w:val="28"/>
        </w:rPr>
      </w:pPr>
      <w:r w:rsidRPr="000A3A80">
        <w:rPr>
          <w:rFonts w:ascii="Times New Roman" w:hAnsi="Times New Roman"/>
          <w:sz w:val="28"/>
          <w:szCs w:val="28"/>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541B2" w:rsidRDefault="00F541B2" w:rsidP="000A3A80">
      <w:pPr>
        <w:autoSpaceDE w:val="0"/>
        <w:autoSpaceDN w:val="0"/>
        <w:adjustRightInd w:val="0"/>
        <w:ind w:firstLine="540"/>
        <w:jc w:val="both"/>
        <w:rPr>
          <w:rFonts w:ascii="Times New Roman" w:hAnsi="Times New Roman"/>
          <w:sz w:val="28"/>
          <w:szCs w:val="28"/>
        </w:rPr>
      </w:pPr>
      <w:r w:rsidRPr="000A3A80">
        <w:rPr>
          <w:rFonts w:ascii="Times New Roman" w:hAnsi="Times New Roman"/>
          <w:sz w:val="28"/>
          <w:szCs w:val="28"/>
        </w:rPr>
        <w:tab/>
        <w:t xml:space="preserve">1.2. </w:t>
      </w:r>
      <w:r>
        <w:rPr>
          <w:rFonts w:ascii="Times New Roman" w:hAnsi="Times New Roman"/>
          <w:sz w:val="28"/>
          <w:szCs w:val="28"/>
        </w:rPr>
        <w:t>В статье 4:</w:t>
      </w:r>
    </w:p>
    <w:p w:rsidR="00F541B2" w:rsidRPr="000A3A80" w:rsidRDefault="00F541B2" w:rsidP="000A3A80">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а) </w:t>
      </w:r>
      <w:r w:rsidRPr="000A3A80">
        <w:rPr>
          <w:rFonts w:ascii="Times New Roman" w:hAnsi="Times New Roman"/>
          <w:sz w:val="28"/>
          <w:szCs w:val="28"/>
        </w:rPr>
        <w:t>Пункт 13 части 1 статьи 4 признать утратившим силу;</w:t>
      </w:r>
    </w:p>
    <w:p w:rsidR="00F541B2" w:rsidRDefault="00F541B2" w:rsidP="000A3A80">
      <w:pPr>
        <w:autoSpaceDE w:val="0"/>
        <w:autoSpaceDN w:val="0"/>
        <w:adjustRightInd w:val="0"/>
        <w:ind w:firstLine="540"/>
        <w:jc w:val="both"/>
        <w:rPr>
          <w:rFonts w:ascii="Times New Roman" w:hAnsi="Times New Roman"/>
          <w:sz w:val="28"/>
          <w:szCs w:val="28"/>
        </w:rPr>
      </w:pPr>
      <w:r w:rsidRPr="000A3A80">
        <w:rPr>
          <w:rFonts w:ascii="Times New Roman" w:hAnsi="Times New Roman"/>
          <w:sz w:val="28"/>
          <w:szCs w:val="28"/>
        </w:rPr>
        <w:tab/>
        <w:t xml:space="preserve">1.3. </w:t>
      </w:r>
      <w:r>
        <w:rPr>
          <w:rFonts w:ascii="Times New Roman" w:hAnsi="Times New Roman"/>
          <w:sz w:val="28"/>
          <w:szCs w:val="28"/>
        </w:rPr>
        <w:t>В статье 5.1:</w:t>
      </w:r>
    </w:p>
    <w:p w:rsidR="00F541B2" w:rsidRPr="000A3A80" w:rsidRDefault="00F541B2" w:rsidP="000A3A80">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а) </w:t>
      </w:r>
      <w:r w:rsidRPr="000A3A80">
        <w:rPr>
          <w:rFonts w:ascii="Times New Roman" w:hAnsi="Times New Roman"/>
          <w:sz w:val="28"/>
          <w:szCs w:val="28"/>
        </w:rPr>
        <w:t>Часть 1 статьи 5.1 изложить в следующей редакции:</w:t>
      </w:r>
    </w:p>
    <w:p w:rsidR="00F541B2" w:rsidRPr="000A3A80" w:rsidRDefault="00F541B2" w:rsidP="000A3A80">
      <w:pPr>
        <w:autoSpaceDE w:val="0"/>
        <w:autoSpaceDN w:val="0"/>
        <w:adjustRightInd w:val="0"/>
        <w:ind w:firstLine="540"/>
        <w:jc w:val="both"/>
        <w:rPr>
          <w:rFonts w:ascii="Times New Roman" w:hAnsi="Times New Roman"/>
          <w:sz w:val="28"/>
          <w:szCs w:val="28"/>
        </w:rPr>
      </w:pPr>
      <w:r w:rsidRPr="000A3A80">
        <w:rPr>
          <w:rFonts w:ascii="Times New Roman" w:hAnsi="Times New Roman"/>
          <w:sz w:val="28"/>
          <w:szCs w:val="28"/>
        </w:rPr>
        <w:tab/>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пунктом 2 части 1 статьи 14.1 настоящего устава, который решается на сходе граждан.»;</w:t>
      </w:r>
    </w:p>
    <w:p w:rsidR="00F541B2" w:rsidRPr="000A3A80" w:rsidRDefault="00F541B2" w:rsidP="000A3A80">
      <w:pPr>
        <w:ind w:firstLine="708"/>
        <w:jc w:val="both"/>
        <w:rPr>
          <w:rFonts w:ascii="Times New Roman" w:hAnsi="Times New Roman"/>
          <w:color w:val="000000"/>
          <w:sz w:val="28"/>
          <w:szCs w:val="28"/>
        </w:rPr>
      </w:pPr>
      <w:r w:rsidRPr="000A3A80">
        <w:rPr>
          <w:rFonts w:ascii="Times New Roman" w:hAnsi="Times New Roman"/>
          <w:color w:val="000000"/>
          <w:sz w:val="28"/>
          <w:szCs w:val="28"/>
        </w:rPr>
        <w:t>1.4. В статье 6:</w:t>
      </w:r>
    </w:p>
    <w:p w:rsidR="00F541B2" w:rsidRPr="000A3A80" w:rsidRDefault="00F541B2" w:rsidP="000A3A80">
      <w:pPr>
        <w:ind w:firstLine="708"/>
        <w:jc w:val="both"/>
        <w:rPr>
          <w:rFonts w:ascii="Times New Roman" w:hAnsi="Times New Roman"/>
          <w:color w:val="000000"/>
          <w:sz w:val="28"/>
          <w:szCs w:val="28"/>
        </w:rPr>
      </w:pPr>
      <w:r w:rsidRPr="000A3A80">
        <w:rPr>
          <w:rFonts w:ascii="Times New Roman" w:hAnsi="Times New Roman"/>
          <w:color w:val="000000"/>
          <w:sz w:val="28"/>
          <w:szCs w:val="28"/>
        </w:rPr>
        <w:t>а) Абзац второй пункта 1 изложить в следующей редакции:</w:t>
      </w:r>
    </w:p>
    <w:p w:rsidR="00F541B2" w:rsidRPr="000A3A80" w:rsidRDefault="00F541B2" w:rsidP="000A3A80">
      <w:pPr>
        <w:autoSpaceDE w:val="0"/>
        <w:autoSpaceDN w:val="0"/>
        <w:adjustRightInd w:val="0"/>
        <w:ind w:firstLine="708"/>
        <w:jc w:val="both"/>
        <w:rPr>
          <w:rFonts w:ascii="Times New Roman" w:hAnsi="Times New Roman"/>
          <w:sz w:val="28"/>
          <w:szCs w:val="28"/>
        </w:rPr>
      </w:pPr>
      <w:r w:rsidRPr="000A3A80">
        <w:rPr>
          <w:rFonts w:ascii="Times New Roman" w:hAnsi="Times New Roman"/>
          <w:sz w:val="28"/>
          <w:szCs w:val="28"/>
        </w:rPr>
        <w:t>«Муниципальные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F541B2" w:rsidRPr="000A3A80" w:rsidRDefault="00F541B2" w:rsidP="000A3A80">
      <w:pPr>
        <w:ind w:firstLine="708"/>
        <w:jc w:val="both"/>
        <w:rPr>
          <w:rFonts w:ascii="Times New Roman" w:hAnsi="Times New Roman"/>
          <w:color w:val="000000"/>
          <w:sz w:val="28"/>
          <w:szCs w:val="28"/>
        </w:rPr>
      </w:pPr>
      <w:r w:rsidRPr="000A3A80">
        <w:rPr>
          <w:rFonts w:ascii="Times New Roman" w:hAnsi="Times New Roman"/>
          <w:sz w:val="28"/>
          <w:szCs w:val="28"/>
        </w:rPr>
        <w:t xml:space="preserve">б) Пункт 2 </w:t>
      </w:r>
      <w:r w:rsidRPr="000A3A80">
        <w:rPr>
          <w:rFonts w:ascii="Times New Roman" w:hAnsi="Times New Roman"/>
          <w:color w:val="000000"/>
          <w:sz w:val="28"/>
          <w:szCs w:val="28"/>
        </w:rPr>
        <w:t>изложить в следующей редакции:</w:t>
      </w:r>
    </w:p>
    <w:p w:rsidR="00F541B2" w:rsidRPr="000A3A80" w:rsidRDefault="00F541B2" w:rsidP="000A3A80">
      <w:pPr>
        <w:autoSpaceDE w:val="0"/>
        <w:autoSpaceDN w:val="0"/>
        <w:adjustRightInd w:val="0"/>
        <w:ind w:firstLine="708"/>
        <w:jc w:val="both"/>
        <w:rPr>
          <w:rFonts w:ascii="Times New Roman" w:hAnsi="Times New Roman"/>
          <w:color w:val="000000"/>
          <w:sz w:val="28"/>
          <w:szCs w:val="28"/>
        </w:rPr>
      </w:pPr>
      <w:r w:rsidRPr="000A3A80">
        <w:rPr>
          <w:rFonts w:ascii="Times New Roman" w:hAnsi="Times New Roman"/>
          <w:color w:val="000000"/>
          <w:sz w:val="28"/>
          <w:szCs w:val="28"/>
        </w:rPr>
        <w:t>«2. Муниципальные выборы назначаются в сроки, предусмотренные Ф</w:t>
      </w:r>
      <w:r w:rsidRPr="000A3A80">
        <w:rPr>
          <w:rFonts w:ascii="Times New Roman" w:hAnsi="Times New Roman"/>
          <w:sz w:val="28"/>
          <w:szCs w:val="28"/>
        </w:rPr>
        <w:t>едеральным законом от 12 июня 2002 года № 67-ФЗ «Об основных гарантиях избирательных прав и права на участие в референдуме г</w:t>
      </w:r>
      <w:r>
        <w:rPr>
          <w:rFonts w:ascii="Times New Roman" w:hAnsi="Times New Roman"/>
          <w:sz w:val="28"/>
          <w:szCs w:val="28"/>
        </w:rPr>
        <w:t>раждан Российской Федерации</w:t>
      </w:r>
      <w:r w:rsidRPr="000A3A80">
        <w:rPr>
          <w:rFonts w:ascii="Times New Roman" w:hAnsi="Times New Roman"/>
          <w:sz w:val="28"/>
          <w:szCs w:val="28"/>
        </w:rPr>
        <w:t>»;</w:t>
      </w:r>
    </w:p>
    <w:p w:rsidR="00F541B2" w:rsidRPr="000A3A80" w:rsidRDefault="00F541B2" w:rsidP="000A3A80">
      <w:pPr>
        <w:autoSpaceDE w:val="0"/>
        <w:autoSpaceDN w:val="0"/>
        <w:adjustRightInd w:val="0"/>
        <w:jc w:val="both"/>
        <w:rPr>
          <w:rFonts w:ascii="Times New Roman" w:hAnsi="Times New Roman"/>
          <w:sz w:val="28"/>
          <w:szCs w:val="28"/>
          <w:highlight w:val="yellow"/>
        </w:rPr>
      </w:pPr>
    </w:p>
    <w:p w:rsidR="00F541B2" w:rsidRPr="000A3A80" w:rsidRDefault="00F541B2" w:rsidP="000A3A80">
      <w:pPr>
        <w:autoSpaceDE w:val="0"/>
        <w:autoSpaceDN w:val="0"/>
        <w:adjustRightInd w:val="0"/>
        <w:ind w:firstLine="708"/>
        <w:jc w:val="both"/>
        <w:rPr>
          <w:rFonts w:ascii="Times New Roman" w:hAnsi="Times New Roman"/>
          <w:sz w:val="28"/>
          <w:szCs w:val="28"/>
        </w:rPr>
      </w:pPr>
      <w:r w:rsidRPr="000A3A80">
        <w:rPr>
          <w:rFonts w:ascii="Times New Roman" w:hAnsi="Times New Roman"/>
          <w:sz w:val="28"/>
          <w:szCs w:val="28"/>
        </w:rPr>
        <w:t>1.5. Статью 6 дополнить статьей 6.1 следующего содержания:</w:t>
      </w:r>
    </w:p>
    <w:p w:rsidR="00F541B2" w:rsidRPr="000A3A80" w:rsidRDefault="00F541B2" w:rsidP="000A3A80">
      <w:pPr>
        <w:autoSpaceDE w:val="0"/>
        <w:autoSpaceDN w:val="0"/>
        <w:adjustRightInd w:val="0"/>
        <w:ind w:firstLine="708"/>
        <w:jc w:val="both"/>
        <w:rPr>
          <w:rFonts w:ascii="Times New Roman" w:hAnsi="Times New Roman"/>
          <w:b/>
          <w:bCs/>
          <w:sz w:val="28"/>
          <w:szCs w:val="28"/>
        </w:rPr>
      </w:pPr>
      <w:r w:rsidRPr="000A3A80">
        <w:rPr>
          <w:rFonts w:ascii="Times New Roman" w:hAnsi="Times New Roman"/>
          <w:sz w:val="28"/>
          <w:szCs w:val="28"/>
        </w:rPr>
        <w:t>«</w:t>
      </w:r>
      <w:r w:rsidRPr="000A3A80">
        <w:rPr>
          <w:rFonts w:ascii="Times New Roman" w:hAnsi="Times New Roman"/>
          <w:b/>
          <w:bCs/>
          <w:sz w:val="28"/>
          <w:szCs w:val="28"/>
        </w:rPr>
        <w:t>Статья 6.1. Избирательные права граждан</w:t>
      </w:r>
    </w:p>
    <w:p w:rsidR="00F541B2" w:rsidRPr="000A3A80" w:rsidRDefault="00F541B2" w:rsidP="000A3A80">
      <w:pPr>
        <w:autoSpaceDE w:val="0"/>
        <w:autoSpaceDN w:val="0"/>
        <w:adjustRightInd w:val="0"/>
        <w:ind w:firstLine="708"/>
        <w:jc w:val="both"/>
        <w:rPr>
          <w:rFonts w:ascii="Times New Roman" w:hAnsi="Times New Roman"/>
          <w:sz w:val="28"/>
          <w:szCs w:val="28"/>
        </w:rPr>
      </w:pPr>
      <w:r w:rsidRPr="000A3A80">
        <w:rPr>
          <w:rFonts w:ascii="Times New Roman" w:hAnsi="Times New Roman"/>
          <w:sz w:val="28"/>
          <w:szCs w:val="28"/>
        </w:rPr>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Кедровый и достигшему на день голосования возраста 18 лет.</w:t>
      </w:r>
    </w:p>
    <w:p w:rsidR="00F541B2" w:rsidRPr="000A3A80" w:rsidRDefault="00F541B2" w:rsidP="000A3A80">
      <w:pPr>
        <w:autoSpaceDE w:val="0"/>
        <w:autoSpaceDN w:val="0"/>
        <w:adjustRightInd w:val="0"/>
        <w:ind w:firstLine="708"/>
        <w:jc w:val="both"/>
        <w:rPr>
          <w:rFonts w:ascii="Times New Roman" w:hAnsi="Times New Roman"/>
          <w:sz w:val="28"/>
          <w:szCs w:val="28"/>
        </w:rPr>
      </w:pPr>
      <w:r w:rsidRPr="000A3A80">
        <w:rPr>
          <w:rFonts w:ascii="Times New Roman" w:hAnsi="Times New Roman"/>
          <w:sz w:val="28"/>
          <w:szCs w:val="28"/>
        </w:rPr>
        <w:t>Депутатом Совета поселения может быть избран гражданин Российской Федерации, достигший на день голосования возраста 18 лет. Главой поселения может быть избран гражданин Российской Федерации, достигший 21 года на день голосования на выборах.»;</w:t>
      </w:r>
      <w:r w:rsidRPr="000A3A80">
        <w:rPr>
          <w:rFonts w:ascii="Times New Roman" w:hAnsi="Times New Roman"/>
          <w:color w:val="000000"/>
          <w:sz w:val="28"/>
          <w:szCs w:val="28"/>
        </w:rPr>
        <w:tab/>
      </w:r>
    </w:p>
    <w:p w:rsidR="00F541B2" w:rsidRPr="000A3A80" w:rsidRDefault="00F541B2" w:rsidP="000A3A80">
      <w:pPr>
        <w:autoSpaceDE w:val="0"/>
        <w:autoSpaceDN w:val="0"/>
        <w:adjustRightInd w:val="0"/>
        <w:ind w:firstLine="540"/>
        <w:jc w:val="both"/>
        <w:rPr>
          <w:rFonts w:ascii="Times New Roman" w:hAnsi="Times New Roman"/>
          <w:color w:val="000000"/>
          <w:sz w:val="28"/>
          <w:szCs w:val="28"/>
        </w:rPr>
      </w:pPr>
      <w:r w:rsidRPr="000A3A80">
        <w:rPr>
          <w:rFonts w:ascii="Times New Roman" w:hAnsi="Times New Roman"/>
          <w:color w:val="000000"/>
          <w:sz w:val="28"/>
          <w:szCs w:val="28"/>
        </w:rPr>
        <w:tab/>
        <w:t>1.6. В статье 10:</w:t>
      </w:r>
    </w:p>
    <w:p w:rsidR="00F541B2" w:rsidRPr="000A3A80" w:rsidRDefault="00F541B2" w:rsidP="000A3A80">
      <w:pPr>
        <w:autoSpaceDE w:val="0"/>
        <w:autoSpaceDN w:val="0"/>
        <w:adjustRightInd w:val="0"/>
        <w:ind w:firstLine="540"/>
        <w:jc w:val="both"/>
        <w:rPr>
          <w:rFonts w:ascii="Times New Roman" w:hAnsi="Times New Roman"/>
          <w:bCs/>
          <w:sz w:val="28"/>
          <w:szCs w:val="28"/>
        </w:rPr>
      </w:pPr>
      <w:r w:rsidRPr="000A3A80">
        <w:rPr>
          <w:rFonts w:ascii="Times New Roman" w:hAnsi="Times New Roman"/>
          <w:color w:val="000000"/>
          <w:sz w:val="28"/>
          <w:szCs w:val="28"/>
        </w:rPr>
        <w:tab/>
        <w:t xml:space="preserve">а) Наименование </w:t>
      </w:r>
      <w:r w:rsidRPr="000A3A80">
        <w:rPr>
          <w:rFonts w:ascii="Times New Roman" w:hAnsi="Times New Roman"/>
          <w:bCs/>
          <w:sz w:val="28"/>
          <w:szCs w:val="28"/>
        </w:rPr>
        <w:t>изложить в следующей редакции:</w:t>
      </w:r>
    </w:p>
    <w:p w:rsidR="00F541B2" w:rsidRPr="000A3A80" w:rsidRDefault="00F541B2" w:rsidP="000A3A80">
      <w:pPr>
        <w:autoSpaceDE w:val="0"/>
        <w:autoSpaceDN w:val="0"/>
        <w:adjustRightInd w:val="0"/>
        <w:ind w:firstLine="708"/>
        <w:jc w:val="both"/>
        <w:rPr>
          <w:rFonts w:ascii="Times New Roman" w:hAnsi="Times New Roman"/>
          <w:b/>
          <w:bCs/>
          <w:sz w:val="28"/>
          <w:szCs w:val="28"/>
        </w:rPr>
      </w:pPr>
      <w:r w:rsidRPr="000A3A80">
        <w:rPr>
          <w:rFonts w:ascii="Times New Roman" w:hAnsi="Times New Roman"/>
          <w:bCs/>
          <w:sz w:val="28"/>
          <w:szCs w:val="28"/>
        </w:rPr>
        <w:t>«</w:t>
      </w:r>
      <w:r w:rsidRPr="000A3A80">
        <w:rPr>
          <w:rFonts w:ascii="Times New Roman" w:hAnsi="Times New Roman"/>
          <w:b/>
          <w:bCs/>
          <w:sz w:val="28"/>
          <w:szCs w:val="28"/>
        </w:rPr>
        <w:t>Статья 10. Публичные слушания, общественные обсуждения</w:t>
      </w:r>
      <w:r w:rsidRPr="000A3A80">
        <w:rPr>
          <w:rFonts w:ascii="Times New Roman" w:hAnsi="Times New Roman"/>
          <w:bCs/>
          <w:sz w:val="28"/>
          <w:szCs w:val="28"/>
        </w:rPr>
        <w:t>»;</w:t>
      </w:r>
    </w:p>
    <w:p w:rsidR="00F541B2" w:rsidRPr="000A3A80" w:rsidRDefault="00F541B2" w:rsidP="000A3A80">
      <w:pPr>
        <w:autoSpaceDE w:val="0"/>
        <w:autoSpaceDN w:val="0"/>
        <w:adjustRightInd w:val="0"/>
        <w:ind w:firstLine="540"/>
        <w:jc w:val="both"/>
        <w:rPr>
          <w:rFonts w:ascii="Times New Roman" w:hAnsi="Times New Roman"/>
          <w:color w:val="000000"/>
          <w:sz w:val="28"/>
          <w:szCs w:val="28"/>
        </w:rPr>
      </w:pPr>
      <w:r w:rsidRPr="000A3A80">
        <w:rPr>
          <w:rFonts w:ascii="Times New Roman" w:hAnsi="Times New Roman"/>
          <w:color w:val="000000"/>
          <w:sz w:val="28"/>
          <w:szCs w:val="28"/>
        </w:rPr>
        <w:tab/>
        <w:t>б) Пункт 3 части 4 изложить в следующей редакции:</w:t>
      </w:r>
    </w:p>
    <w:p w:rsidR="00F541B2" w:rsidRPr="000A3A80" w:rsidRDefault="00F541B2" w:rsidP="000A3A80">
      <w:pPr>
        <w:autoSpaceDE w:val="0"/>
        <w:autoSpaceDN w:val="0"/>
        <w:adjustRightInd w:val="0"/>
        <w:ind w:firstLine="708"/>
        <w:jc w:val="both"/>
        <w:rPr>
          <w:rFonts w:ascii="Times New Roman" w:hAnsi="Times New Roman"/>
          <w:color w:val="000000"/>
          <w:sz w:val="28"/>
          <w:szCs w:val="28"/>
        </w:rPr>
      </w:pPr>
      <w:r w:rsidRPr="000A3A80">
        <w:rPr>
          <w:rFonts w:ascii="Times New Roman" w:hAnsi="Times New Roman"/>
          <w:color w:val="000000"/>
          <w:sz w:val="28"/>
          <w:szCs w:val="28"/>
        </w:rPr>
        <w:t>«3) проект стратегии социально-экономического развития муниципального образования;»;</w:t>
      </w:r>
    </w:p>
    <w:p w:rsidR="00F541B2" w:rsidRPr="000A3A80" w:rsidRDefault="00F541B2" w:rsidP="000A3A80">
      <w:pPr>
        <w:autoSpaceDE w:val="0"/>
        <w:autoSpaceDN w:val="0"/>
        <w:adjustRightInd w:val="0"/>
        <w:ind w:firstLine="708"/>
        <w:jc w:val="both"/>
        <w:rPr>
          <w:rFonts w:ascii="Times New Roman" w:hAnsi="Times New Roman"/>
          <w:bCs/>
          <w:sz w:val="28"/>
          <w:szCs w:val="28"/>
        </w:rPr>
      </w:pPr>
      <w:r w:rsidRPr="000A3A80">
        <w:rPr>
          <w:rFonts w:ascii="Times New Roman" w:hAnsi="Times New Roman"/>
          <w:bCs/>
          <w:sz w:val="28"/>
          <w:szCs w:val="28"/>
        </w:rPr>
        <w:t>в) Пункт 5 изложить в новой редакции:</w:t>
      </w:r>
    </w:p>
    <w:p w:rsidR="00F541B2" w:rsidRPr="000A3A80" w:rsidRDefault="00F541B2" w:rsidP="000A3A80">
      <w:pPr>
        <w:autoSpaceDE w:val="0"/>
        <w:autoSpaceDN w:val="0"/>
        <w:adjustRightInd w:val="0"/>
        <w:ind w:firstLine="708"/>
        <w:jc w:val="both"/>
        <w:rPr>
          <w:rFonts w:ascii="Times New Roman" w:hAnsi="Times New Roman"/>
          <w:bCs/>
          <w:sz w:val="28"/>
          <w:szCs w:val="28"/>
        </w:rPr>
      </w:pPr>
      <w:r w:rsidRPr="000A3A80">
        <w:rPr>
          <w:rFonts w:ascii="Times New Roman" w:hAnsi="Times New Roman"/>
          <w:bCs/>
          <w:sz w:val="28"/>
          <w:szCs w:val="28"/>
        </w:rPr>
        <w:t>«5. Порядок организации и проведения публичных слушаний по проектам и вопросам, указанным в части 4 настоящей статьи,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F541B2" w:rsidRPr="000A3A80" w:rsidRDefault="00F541B2" w:rsidP="000A3A80">
      <w:pPr>
        <w:autoSpaceDE w:val="0"/>
        <w:autoSpaceDN w:val="0"/>
        <w:adjustRightInd w:val="0"/>
        <w:ind w:firstLine="709"/>
        <w:jc w:val="both"/>
        <w:rPr>
          <w:rFonts w:ascii="Times New Roman" w:hAnsi="Times New Roman"/>
          <w:sz w:val="28"/>
          <w:szCs w:val="28"/>
        </w:rPr>
      </w:pPr>
      <w:r w:rsidRPr="000A3A80">
        <w:rPr>
          <w:rFonts w:ascii="Times New Roman" w:hAnsi="Times New Roman"/>
          <w:sz w:val="28"/>
          <w:szCs w:val="28"/>
        </w:rPr>
        <w:t>г) Дополнить пунктом 7 следующего содержания:</w:t>
      </w:r>
    </w:p>
    <w:p w:rsidR="00F541B2" w:rsidRPr="000A3A80" w:rsidRDefault="00F541B2" w:rsidP="000A3A80">
      <w:pPr>
        <w:autoSpaceDE w:val="0"/>
        <w:autoSpaceDN w:val="0"/>
        <w:adjustRightInd w:val="0"/>
        <w:ind w:firstLine="709"/>
        <w:jc w:val="both"/>
        <w:rPr>
          <w:rFonts w:ascii="Times New Roman" w:hAnsi="Times New Roman"/>
          <w:sz w:val="28"/>
          <w:szCs w:val="28"/>
        </w:rPr>
      </w:pPr>
      <w:r w:rsidRPr="000A3A80">
        <w:rPr>
          <w:rFonts w:ascii="Times New Roman" w:hAnsi="Times New Roman"/>
          <w:sz w:val="28"/>
          <w:szCs w:val="28"/>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F541B2" w:rsidRDefault="00F541B2" w:rsidP="000A3A80">
      <w:pPr>
        <w:autoSpaceDE w:val="0"/>
        <w:autoSpaceDN w:val="0"/>
        <w:adjustRightInd w:val="0"/>
        <w:ind w:firstLine="709"/>
        <w:jc w:val="both"/>
        <w:rPr>
          <w:rFonts w:ascii="Times New Roman" w:hAnsi="Times New Roman"/>
          <w:color w:val="000000"/>
          <w:sz w:val="28"/>
          <w:szCs w:val="28"/>
        </w:rPr>
      </w:pPr>
      <w:r w:rsidRPr="000A3A80">
        <w:rPr>
          <w:rFonts w:ascii="Times New Roman" w:hAnsi="Times New Roman"/>
          <w:color w:val="000000"/>
          <w:sz w:val="28"/>
          <w:szCs w:val="28"/>
        </w:rPr>
        <w:t>1.7.</w:t>
      </w:r>
      <w:r>
        <w:rPr>
          <w:rFonts w:ascii="Times New Roman" w:hAnsi="Times New Roman"/>
          <w:color w:val="000000"/>
          <w:sz w:val="28"/>
          <w:szCs w:val="28"/>
        </w:rPr>
        <w:t xml:space="preserve"> В статье 12.1:</w:t>
      </w:r>
    </w:p>
    <w:p w:rsidR="00F541B2" w:rsidRPr="000A3A80" w:rsidRDefault="00F541B2" w:rsidP="000A3A80">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а)</w:t>
      </w:r>
      <w:r w:rsidRPr="000A3A80">
        <w:rPr>
          <w:rFonts w:ascii="Times New Roman" w:hAnsi="Times New Roman"/>
          <w:color w:val="000000"/>
          <w:sz w:val="28"/>
          <w:szCs w:val="28"/>
        </w:rPr>
        <w:t xml:space="preserve"> Пункт 1 статьи 12.1 изложить в следующей редакции:</w:t>
      </w:r>
    </w:p>
    <w:p w:rsidR="00F541B2" w:rsidRPr="000A3A80" w:rsidRDefault="00F541B2" w:rsidP="000A3A80">
      <w:pPr>
        <w:ind w:firstLine="709"/>
        <w:jc w:val="both"/>
        <w:rPr>
          <w:rFonts w:ascii="Times New Roman" w:hAnsi="Times New Roman"/>
          <w:bCs/>
          <w:sz w:val="28"/>
          <w:szCs w:val="28"/>
        </w:rPr>
      </w:pPr>
      <w:r w:rsidRPr="000A3A80">
        <w:rPr>
          <w:rFonts w:ascii="Times New Roman" w:hAnsi="Times New Roman"/>
          <w:bCs/>
          <w:sz w:val="28"/>
          <w:szCs w:val="28"/>
        </w:rPr>
        <w:t>«1. В населенном пункте, входящем в состав поселения, может проводится сход граждан по вопросам:</w:t>
      </w:r>
    </w:p>
    <w:p w:rsidR="00F541B2" w:rsidRPr="000A3A80" w:rsidRDefault="00F541B2" w:rsidP="000A3A80">
      <w:pPr>
        <w:ind w:firstLine="709"/>
        <w:jc w:val="both"/>
        <w:rPr>
          <w:rFonts w:ascii="Times New Roman" w:hAnsi="Times New Roman"/>
          <w:sz w:val="28"/>
          <w:szCs w:val="28"/>
        </w:rPr>
      </w:pPr>
      <w:r w:rsidRPr="000A3A80">
        <w:rPr>
          <w:rFonts w:ascii="Times New Roman" w:hAnsi="Times New Roman"/>
          <w:bCs/>
          <w:sz w:val="28"/>
          <w:szCs w:val="28"/>
        </w:rPr>
        <w:t>1) изменения границ поселения, влекущего отнесение территории указанного населенного пункта к территории другого поселения;</w:t>
      </w:r>
    </w:p>
    <w:p w:rsidR="00F541B2" w:rsidRPr="000A3A80" w:rsidRDefault="00F541B2" w:rsidP="000A3A80">
      <w:pPr>
        <w:autoSpaceDE w:val="0"/>
        <w:autoSpaceDN w:val="0"/>
        <w:adjustRightInd w:val="0"/>
        <w:ind w:firstLine="708"/>
        <w:jc w:val="both"/>
        <w:rPr>
          <w:rFonts w:ascii="Times New Roman" w:hAnsi="Times New Roman"/>
          <w:sz w:val="28"/>
          <w:szCs w:val="28"/>
        </w:rPr>
      </w:pPr>
      <w:r w:rsidRPr="000A3A80">
        <w:rPr>
          <w:rFonts w:ascii="Times New Roman" w:hAnsi="Times New Roman"/>
          <w:sz w:val="28"/>
          <w:szCs w:val="28"/>
        </w:rPr>
        <w:t>2) введения и использования средств самообложения граждан на территории данного населенного пункта.»;</w:t>
      </w:r>
    </w:p>
    <w:p w:rsidR="00F541B2" w:rsidRPr="000A3A80" w:rsidRDefault="00F541B2" w:rsidP="000A3A80">
      <w:pPr>
        <w:autoSpaceDE w:val="0"/>
        <w:autoSpaceDN w:val="0"/>
        <w:adjustRightInd w:val="0"/>
        <w:ind w:firstLine="708"/>
        <w:jc w:val="both"/>
        <w:rPr>
          <w:rFonts w:ascii="Times New Roman" w:hAnsi="Times New Roman"/>
          <w:color w:val="000000"/>
          <w:sz w:val="28"/>
          <w:szCs w:val="28"/>
        </w:rPr>
      </w:pPr>
    </w:p>
    <w:p w:rsidR="00F541B2" w:rsidRPr="000A3A80" w:rsidRDefault="00F541B2" w:rsidP="000A3A80">
      <w:pPr>
        <w:autoSpaceDE w:val="0"/>
        <w:autoSpaceDN w:val="0"/>
        <w:adjustRightInd w:val="0"/>
        <w:ind w:firstLine="708"/>
        <w:jc w:val="both"/>
        <w:rPr>
          <w:rFonts w:ascii="Times New Roman" w:hAnsi="Times New Roman"/>
          <w:color w:val="000000"/>
          <w:sz w:val="28"/>
          <w:szCs w:val="28"/>
        </w:rPr>
      </w:pPr>
      <w:r w:rsidRPr="000A3A80">
        <w:rPr>
          <w:rFonts w:ascii="Times New Roman" w:hAnsi="Times New Roman"/>
          <w:color w:val="000000"/>
          <w:sz w:val="28"/>
          <w:szCs w:val="28"/>
        </w:rPr>
        <w:t>1.8. В пункте 1 статьи 17:</w:t>
      </w:r>
    </w:p>
    <w:p w:rsidR="00F541B2" w:rsidRPr="000A3A80" w:rsidRDefault="00F541B2" w:rsidP="000A3A80">
      <w:pPr>
        <w:autoSpaceDE w:val="0"/>
        <w:autoSpaceDN w:val="0"/>
        <w:adjustRightInd w:val="0"/>
        <w:ind w:firstLine="708"/>
        <w:jc w:val="both"/>
        <w:rPr>
          <w:rFonts w:ascii="Times New Roman" w:hAnsi="Times New Roman"/>
          <w:color w:val="000000"/>
          <w:sz w:val="28"/>
          <w:szCs w:val="28"/>
        </w:rPr>
      </w:pPr>
      <w:r w:rsidRPr="000A3A80">
        <w:rPr>
          <w:rFonts w:ascii="Times New Roman" w:hAnsi="Times New Roman"/>
          <w:color w:val="000000"/>
          <w:sz w:val="28"/>
          <w:szCs w:val="28"/>
        </w:rPr>
        <w:t>а) Подпункт 4 изложить в следующей редакции:</w:t>
      </w:r>
    </w:p>
    <w:p w:rsidR="00F541B2" w:rsidRPr="000A3A80" w:rsidRDefault="00F541B2" w:rsidP="000A3A80">
      <w:pPr>
        <w:autoSpaceDE w:val="0"/>
        <w:autoSpaceDN w:val="0"/>
        <w:adjustRightInd w:val="0"/>
        <w:ind w:firstLine="708"/>
        <w:jc w:val="both"/>
        <w:rPr>
          <w:rFonts w:ascii="Times New Roman" w:hAnsi="Times New Roman"/>
          <w:color w:val="000000"/>
          <w:sz w:val="28"/>
          <w:szCs w:val="28"/>
        </w:rPr>
      </w:pPr>
      <w:r w:rsidRPr="000A3A80">
        <w:rPr>
          <w:rFonts w:ascii="Times New Roman" w:hAnsi="Times New Roman"/>
          <w:color w:val="000000"/>
          <w:sz w:val="28"/>
          <w:szCs w:val="28"/>
        </w:rPr>
        <w:t>«4) утверждение стратегии социально-экономического развития муниципального образования;»;</w:t>
      </w:r>
    </w:p>
    <w:p w:rsidR="00F541B2" w:rsidRPr="000A3A80" w:rsidRDefault="00F541B2" w:rsidP="000A3A80">
      <w:pPr>
        <w:autoSpaceDE w:val="0"/>
        <w:autoSpaceDN w:val="0"/>
        <w:adjustRightInd w:val="0"/>
        <w:ind w:firstLine="708"/>
        <w:jc w:val="both"/>
        <w:rPr>
          <w:rFonts w:ascii="Times New Roman" w:hAnsi="Times New Roman"/>
          <w:sz w:val="28"/>
          <w:szCs w:val="28"/>
        </w:rPr>
      </w:pPr>
      <w:r w:rsidRPr="000A3A80">
        <w:rPr>
          <w:rFonts w:ascii="Times New Roman" w:hAnsi="Times New Roman"/>
          <w:color w:val="000000"/>
          <w:sz w:val="28"/>
          <w:szCs w:val="28"/>
        </w:rPr>
        <w:t>б) Д</w:t>
      </w:r>
      <w:r w:rsidRPr="000A3A80">
        <w:rPr>
          <w:rFonts w:ascii="Times New Roman" w:hAnsi="Times New Roman"/>
          <w:sz w:val="28"/>
          <w:szCs w:val="28"/>
        </w:rPr>
        <w:t>ополнить подпунктом 11 следующего содержания:</w:t>
      </w:r>
    </w:p>
    <w:p w:rsidR="00F541B2" w:rsidRPr="000A3A80" w:rsidRDefault="00F541B2" w:rsidP="000A3A80">
      <w:pPr>
        <w:autoSpaceDE w:val="0"/>
        <w:autoSpaceDN w:val="0"/>
        <w:adjustRightInd w:val="0"/>
        <w:ind w:firstLine="708"/>
        <w:jc w:val="both"/>
        <w:rPr>
          <w:rFonts w:ascii="Times New Roman" w:hAnsi="Times New Roman"/>
          <w:sz w:val="28"/>
          <w:szCs w:val="28"/>
        </w:rPr>
      </w:pPr>
      <w:r w:rsidRPr="000A3A80">
        <w:rPr>
          <w:rFonts w:ascii="Times New Roman" w:hAnsi="Times New Roman"/>
          <w:sz w:val="28"/>
          <w:szCs w:val="28"/>
        </w:rPr>
        <w:t>«11) утверждение правил благоустройства территории муниципального образования.»;</w:t>
      </w:r>
    </w:p>
    <w:p w:rsidR="00F541B2" w:rsidRPr="000A3A80" w:rsidRDefault="00F541B2" w:rsidP="000A3A80">
      <w:pPr>
        <w:autoSpaceDE w:val="0"/>
        <w:autoSpaceDN w:val="0"/>
        <w:adjustRightInd w:val="0"/>
        <w:ind w:firstLine="708"/>
        <w:jc w:val="both"/>
        <w:rPr>
          <w:rFonts w:ascii="Times New Roman" w:hAnsi="Times New Roman"/>
          <w:color w:val="000000"/>
          <w:sz w:val="28"/>
          <w:szCs w:val="28"/>
        </w:rPr>
      </w:pPr>
    </w:p>
    <w:p w:rsidR="00F541B2" w:rsidRPr="000A3A80" w:rsidRDefault="00F541B2" w:rsidP="000A3A80">
      <w:pPr>
        <w:autoSpaceDE w:val="0"/>
        <w:autoSpaceDN w:val="0"/>
        <w:adjustRightInd w:val="0"/>
        <w:ind w:firstLine="708"/>
        <w:jc w:val="both"/>
        <w:rPr>
          <w:rFonts w:ascii="Times New Roman" w:hAnsi="Times New Roman"/>
          <w:color w:val="000000"/>
          <w:sz w:val="28"/>
          <w:szCs w:val="28"/>
        </w:rPr>
      </w:pPr>
      <w:r w:rsidRPr="000A3A80">
        <w:rPr>
          <w:rFonts w:ascii="Times New Roman" w:hAnsi="Times New Roman"/>
          <w:color w:val="000000"/>
          <w:sz w:val="28"/>
          <w:szCs w:val="28"/>
        </w:rPr>
        <w:t>1.9. В пункте 1 статьи 24:</w:t>
      </w:r>
    </w:p>
    <w:p w:rsidR="00F541B2" w:rsidRPr="000A3A80" w:rsidRDefault="00F541B2" w:rsidP="000A3A80">
      <w:pPr>
        <w:autoSpaceDE w:val="0"/>
        <w:autoSpaceDN w:val="0"/>
        <w:adjustRightInd w:val="0"/>
        <w:ind w:firstLine="708"/>
        <w:jc w:val="both"/>
        <w:rPr>
          <w:rFonts w:ascii="Times New Roman" w:hAnsi="Times New Roman"/>
          <w:color w:val="000000"/>
          <w:sz w:val="28"/>
          <w:szCs w:val="28"/>
        </w:rPr>
      </w:pPr>
      <w:r w:rsidRPr="000A3A80">
        <w:rPr>
          <w:rFonts w:ascii="Times New Roman" w:hAnsi="Times New Roman"/>
          <w:color w:val="000000"/>
          <w:sz w:val="28"/>
          <w:szCs w:val="28"/>
        </w:rPr>
        <w:t>а) Подпункт 4 изложить в следующей редакции;</w:t>
      </w:r>
    </w:p>
    <w:p w:rsidR="00F541B2" w:rsidRPr="000A3A80" w:rsidRDefault="00F541B2" w:rsidP="000A3A80">
      <w:pPr>
        <w:spacing w:line="240" w:lineRule="auto"/>
        <w:ind w:firstLine="720"/>
        <w:jc w:val="both"/>
        <w:rPr>
          <w:rFonts w:ascii="Times New Roman" w:hAnsi="Times New Roman"/>
          <w:sz w:val="28"/>
          <w:szCs w:val="28"/>
        </w:rPr>
      </w:pPr>
      <w:r w:rsidRPr="000A3A80">
        <w:rPr>
          <w:rFonts w:ascii="Times New Roman" w:hAnsi="Times New Roman"/>
          <w:sz w:val="28"/>
          <w:szCs w:val="28"/>
        </w:rPr>
        <w:t>«4) лицу, замещающему муниципальную должность и его несовершеннолетним детям в возрасте до 18 лет, производится частичная компенсация в размере 70 процентов стоимости оздоровительной или санаторно-курортной путевки</w:t>
      </w:r>
      <w:r w:rsidRPr="00015431">
        <w:rPr>
          <w:rFonts w:ascii="Times New Roman" w:hAnsi="Times New Roman"/>
          <w:sz w:val="28"/>
          <w:szCs w:val="28"/>
        </w:rPr>
        <w:t xml:space="preserve"> </w:t>
      </w:r>
      <w:r>
        <w:rPr>
          <w:rFonts w:ascii="Times New Roman" w:hAnsi="Times New Roman"/>
          <w:sz w:val="28"/>
          <w:szCs w:val="28"/>
        </w:rPr>
        <w:t>один раз в календарном году</w:t>
      </w:r>
      <w:r w:rsidRPr="000A3A80">
        <w:rPr>
          <w:rFonts w:ascii="Times New Roman" w:hAnsi="Times New Roman"/>
          <w:sz w:val="28"/>
          <w:szCs w:val="28"/>
        </w:rPr>
        <w:t>, а также компенсация стоимости проезда к месту оздоровительного или санаторно-курортного лечения</w:t>
      </w:r>
      <w:r>
        <w:rPr>
          <w:rFonts w:ascii="Times New Roman" w:hAnsi="Times New Roman"/>
          <w:sz w:val="28"/>
          <w:szCs w:val="28"/>
        </w:rPr>
        <w:t xml:space="preserve"> и обратно один раз в два года,</w:t>
      </w:r>
      <w:r w:rsidRPr="000A3A80">
        <w:rPr>
          <w:rFonts w:ascii="Times New Roman" w:hAnsi="Times New Roman"/>
          <w:sz w:val="28"/>
          <w:szCs w:val="28"/>
        </w:rPr>
        <w:t>»;</w:t>
      </w:r>
    </w:p>
    <w:p w:rsidR="00F541B2" w:rsidRPr="000A3A80" w:rsidRDefault="00F541B2" w:rsidP="000A3A80">
      <w:pPr>
        <w:autoSpaceDE w:val="0"/>
        <w:autoSpaceDN w:val="0"/>
        <w:adjustRightInd w:val="0"/>
        <w:ind w:firstLine="708"/>
        <w:jc w:val="both"/>
        <w:rPr>
          <w:rFonts w:ascii="Times New Roman" w:hAnsi="Times New Roman"/>
          <w:color w:val="000000"/>
          <w:sz w:val="28"/>
          <w:szCs w:val="28"/>
        </w:rPr>
      </w:pPr>
      <w:r w:rsidRPr="000A3A80">
        <w:rPr>
          <w:rFonts w:ascii="Times New Roman" w:hAnsi="Times New Roman"/>
          <w:color w:val="000000"/>
          <w:sz w:val="28"/>
          <w:szCs w:val="28"/>
        </w:rPr>
        <w:t>б) В подпункте 8 цифры «55,», «65» исключить;</w:t>
      </w:r>
    </w:p>
    <w:p w:rsidR="00F541B2" w:rsidRDefault="00F541B2" w:rsidP="000A3A80">
      <w:pPr>
        <w:autoSpaceDE w:val="0"/>
        <w:autoSpaceDN w:val="0"/>
        <w:adjustRightInd w:val="0"/>
        <w:ind w:firstLine="708"/>
        <w:jc w:val="both"/>
        <w:rPr>
          <w:rFonts w:ascii="Times New Roman" w:hAnsi="Times New Roman"/>
          <w:color w:val="000000"/>
          <w:sz w:val="28"/>
          <w:szCs w:val="28"/>
        </w:rPr>
      </w:pPr>
      <w:r w:rsidRPr="000A3A80">
        <w:rPr>
          <w:rFonts w:ascii="Times New Roman" w:hAnsi="Times New Roman"/>
          <w:color w:val="000000"/>
          <w:sz w:val="28"/>
          <w:szCs w:val="28"/>
        </w:rPr>
        <w:t xml:space="preserve"> 1.10. </w:t>
      </w:r>
      <w:r>
        <w:rPr>
          <w:rFonts w:ascii="Times New Roman" w:hAnsi="Times New Roman"/>
          <w:color w:val="000000"/>
          <w:sz w:val="28"/>
          <w:szCs w:val="28"/>
        </w:rPr>
        <w:t>В статье 25:</w:t>
      </w:r>
    </w:p>
    <w:p w:rsidR="00F541B2" w:rsidRPr="000A3A80" w:rsidRDefault="00F541B2" w:rsidP="000A3A80">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а) Часть 2 статьи 25</w:t>
      </w:r>
      <w:r w:rsidRPr="000A3A80">
        <w:rPr>
          <w:rFonts w:ascii="Times New Roman" w:hAnsi="Times New Roman"/>
          <w:color w:val="000000"/>
          <w:sz w:val="28"/>
          <w:szCs w:val="28"/>
        </w:rPr>
        <w:t xml:space="preserve"> изложить в следующей редакции:</w:t>
      </w:r>
    </w:p>
    <w:p w:rsidR="00F541B2" w:rsidRPr="000A3A80" w:rsidRDefault="00F541B2" w:rsidP="000A3A80">
      <w:pPr>
        <w:ind w:firstLine="708"/>
        <w:jc w:val="both"/>
        <w:rPr>
          <w:rFonts w:ascii="Times New Roman" w:hAnsi="Times New Roman"/>
          <w:color w:val="000000"/>
          <w:sz w:val="28"/>
          <w:szCs w:val="28"/>
        </w:rPr>
      </w:pPr>
      <w:r w:rsidRPr="000A3A80">
        <w:rPr>
          <w:rFonts w:ascii="Times New Roman" w:hAnsi="Times New Roman"/>
          <w:color w:val="000000"/>
          <w:sz w:val="28"/>
          <w:szCs w:val="28"/>
        </w:rPr>
        <w:t>«2. В случаях, указанных в пунктах 4, 5, 6, 10 части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F541B2" w:rsidRPr="000A3A80" w:rsidRDefault="00F541B2" w:rsidP="000A3A80">
      <w:pPr>
        <w:autoSpaceDE w:val="0"/>
        <w:autoSpaceDN w:val="0"/>
        <w:adjustRightInd w:val="0"/>
        <w:ind w:firstLine="708"/>
        <w:jc w:val="both"/>
        <w:rPr>
          <w:rFonts w:ascii="Times New Roman" w:hAnsi="Times New Roman"/>
          <w:sz w:val="28"/>
          <w:szCs w:val="28"/>
        </w:rPr>
      </w:pPr>
      <w:r w:rsidRPr="000A3A80">
        <w:rPr>
          <w:rFonts w:ascii="Times New Roman" w:hAnsi="Times New Roman"/>
          <w:sz w:val="28"/>
          <w:szCs w:val="28"/>
        </w:rPr>
        <w:t>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541B2" w:rsidRPr="000A3A80" w:rsidRDefault="00F541B2" w:rsidP="000A3A80">
      <w:pPr>
        <w:autoSpaceDE w:val="0"/>
        <w:autoSpaceDN w:val="0"/>
        <w:adjustRightInd w:val="0"/>
        <w:ind w:firstLine="708"/>
        <w:jc w:val="both"/>
        <w:rPr>
          <w:rFonts w:ascii="Times New Roman" w:hAnsi="Times New Roman"/>
          <w:color w:val="000000"/>
          <w:sz w:val="28"/>
          <w:szCs w:val="28"/>
        </w:rPr>
      </w:pPr>
      <w:r w:rsidRPr="000A3A80">
        <w:rPr>
          <w:rFonts w:ascii="Times New Roman" w:hAnsi="Times New Roman"/>
          <w:color w:val="000000"/>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541B2" w:rsidRPr="000A3A80" w:rsidRDefault="00F541B2" w:rsidP="000A3A80">
      <w:pPr>
        <w:autoSpaceDE w:val="0"/>
        <w:autoSpaceDN w:val="0"/>
        <w:adjustRightInd w:val="0"/>
        <w:ind w:firstLine="708"/>
        <w:jc w:val="both"/>
        <w:rPr>
          <w:rFonts w:ascii="Times New Roman" w:hAnsi="Times New Roman"/>
          <w:sz w:val="28"/>
          <w:szCs w:val="28"/>
        </w:rPr>
      </w:pPr>
      <w:r w:rsidRPr="000A3A80">
        <w:rPr>
          <w:rFonts w:ascii="Times New Roman" w:hAnsi="Times New Roman"/>
          <w:sz w:val="28"/>
          <w:szCs w:val="28"/>
        </w:rPr>
        <w:t>В случае,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F541B2" w:rsidRPr="000A3A80" w:rsidRDefault="00F541B2" w:rsidP="000A3A80">
      <w:pPr>
        <w:ind w:firstLine="567"/>
        <w:jc w:val="both"/>
        <w:rPr>
          <w:rFonts w:ascii="Times New Roman" w:hAnsi="Times New Roman"/>
          <w:color w:val="000000"/>
          <w:sz w:val="28"/>
          <w:szCs w:val="28"/>
        </w:rPr>
      </w:pPr>
      <w:r w:rsidRPr="000A3A80">
        <w:rPr>
          <w:rFonts w:ascii="Times New Roman" w:hAnsi="Times New Roman"/>
          <w:color w:val="000000"/>
          <w:sz w:val="28"/>
          <w:szCs w:val="28"/>
        </w:rPr>
        <w:t>1.11. Пункт 4 части 2 статьи 25.1 изложить в следующей редакции:</w:t>
      </w:r>
    </w:p>
    <w:p w:rsidR="00F541B2" w:rsidRPr="000A3A80" w:rsidRDefault="00F541B2" w:rsidP="000A3A80">
      <w:pPr>
        <w:ind w:firstLine="567"/>
        <w:jc w:val="both"/>
        <w:rPr>
          <w:rFonts w:ascii="Times New Roman" w:hAnsi="Times New Roman"/>
          <w:color w:val="000000"/>
          <w:sz w:val="28"/>
          <w:szCs w:val="28"/>
        </w:rPr>
      </w:pPr>
      <w:r w:rsidRPr="000A3A80">
        <w:rPr>
          <w:rFonts w:ascii="Times New Roman" w:hAnsi="Times New Roman"/>
          <w:color w:val="000000"/>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w:t>
      </w:r>
      <w:hyperlink r:id="rId7" w:history="1">
        <w:r w:rsidRPr="000A3A80">
          <w:rPr>
            <w:rStyle w:val="Hyperlink"/>
            <w:rFonts w:ascii="Times New Roman" w:hAnsi="Times New Roman"/>
            <w:color w:val="000000"/>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0A3A80">
        <w:rPr>
          <w:rFonts w:ascii="Times New Roman" w:hAnsi="Times New Roman"/>
          <w:color w:val="000000"/>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w:t>
      </w:r>
      <w:r>
        <w:rPr>
          <w:rFonts w:ascii="Times New Roman" w:hAnsi="Times New Roman"/>
          <w:color w:val="000000"/>
          <w:sz w:val="28"/>
          <w:szCs w:val="28"/>
        </w:rPr>
        <w:t>выми инструментами»;</w:t>
      </w:r>
    </w:p>
    <w:p w:rsidR="00F541B2" w:rsidRDefault="00F541B2" w:rsidP="000A3A80">
      <w:pPr>
        <w:ind w:firstLine="567"/>
        <w:jc w:val="both"/>
        <w:rPr>
          <w:rFonts w:ascii="Times New Roman" w:hAnsi="Times New Roman"/>
          <w:sz w:val="28"/>
          <w:szCs w:val="28"/>
        </w:rPr>
      </w:pPr>
      <w:r w:rsidRPr="000A3A80">
        <w:rPr>
          <w:rFonts w:ascii="Times New Roman" w:hAnsi="Times New Roman"/>
          <w:sz w:val="28"/>
          <w:szCs w:val="28"/>
        </w:rPr>
        <w:t xml:space="preserve">1.12. </w:t>
      </w:r>
      <w:r>
        <w:rPr>
          <w:rFonts w:ascii="Times New Roman" w:hAnsi="Times New Roman"/>
          <w:sz w:val="28"/>
          <w:szCs w:val="28"/>
        </w:rPr>
        <w:t>В статье 27:</w:t>
      </w:r>
    </w:p>
    <w:p w:rsidR="00F541B2" w:rsidRPr="000A3A80" w:rsidRDefault="00F541B2" w:rsidP="000A3A80">
      <w:pPr>
        <w:ind w:firstLine="567"/>
        <w:jc w:val="both"/>
        <w:rPr>
          <w:rFonts w:ascii="Times New Roman" w:hAnsi="Times New Roman"/>
          <w:sz w:val="28"/>
          <w:szCs w:val="28"/>
        </w:rPr>
      </w:pPr>
      <w:r>
        <w:rPr>
          <w:rFonts w:ascii="Times New Roman" w:hAnsi="Times New Roman"/>
          <w:sz w:val="28"/>
          <w:szCs w:val="28"/>
        </w:rPr>
        <w:t xml:space="preserve">а) </w:t>
      </w:r>
      <w:r w:rsidRPr="000A3A80">
        <w:rPr>
          <w:rFonts w:ascii="Times New Roman" w:hAnsi="Times New Roman"/>
          <w:sz w:val="28"/>
          <w:szCs w:val="28"/>
        </w:rPr>
        <w:t>Пункт 4 части 2 статьи 27 изложить в новой редакции:</w:t>
      </w:r>
    </w:p>
    <w:p w:rsidR="00F541B2" w:rsidRPr="000A3A80" w:rsidRDefault="00F541B2" w:rsidP="000A3A80">
      <w:pPr>
        <w:ind w:firstLine="567"/>
        <w:jc w:val="both"/>
        <w:rPr>
          <w:rFonts w:ascii="Times New Roman" w:hAnsi="Times New Roman"/>
          <w:sz w:val="28"/>
          <w:szCs w:val="28"/>
        </w:rPr>
      </w:pPr>
      <w:r w:rsidRPr="000A3A80">
        <w:rPr>
          <w:rFonts w:ascii="Times New Roman" w:hAnsi="Times New Roman"/>
          <w:sz w:val="28"/>
          <w:szCs w:val="28"/>
        </w:rPr>
        <w:t>«3)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541B2" w:rsidRPr="000A3A80" w:rsidRDefault="00F541B2" w:rsidP="000A3A80">
      <w:pPr>
        <w:ind w:firstLine="567"/>
        <w:jc w:val="both"/>
        <w:rPr>
          <w:rFonts w:ascii="Times New Roman" w:hAnsi="Times New Roman"/>
          <w:sz w:val="28"/>
          <w:szCs w:val="28"/>
        </w:rPr>
      </w:pPr>
      <w:r w:rsidRPr="000A3A80">
        <w:rPr>
          <w:rFonts w:ascii="Times New Roman" w:hAnsi="Times New Roman"/>
          <w:sz w:val="28"/>
          <w:szCs w:val="28"/>
        </w:rPr>
        <w:t>1.13. Пункт 2 части 5 статьи 27.1 изложить в следующей редакции:</w:t>
      </w:r>
    </w:p>
    <w:p w:rsidR="00F541B2" w:rsidRPr="000A3A80" w:rsidRDefault="00F541B2" w:rsidP="000A3A80">
      <w:pPr>
        <w:ind w:firstLine="567"/>
        <w:jc w:val="both"/>
        <w:rPr>
          <w:rFonts w:ascii="Times New Roman" w:hAnsi="Times New Roman"/>
          <w:sz w:val="28"/>
          <w:szCs w:val="28"/>
        </w:rPr>
      </w:pPr>
      <w:r w:rsidRPr="000A3A80">
        <w:rPr>
          <w:rFonts w:ascii="Times New Roman" w:hAnsi="Times New Roman"/>
          <w:sz w:val="28"/>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нормативными правовыми актами </w:t>
      </w:r>
      <w:r w:rsidRPr="000A3A80">
        <w:rPr>
          <w:rFonts w:ascii="Times New Roman" w:hAnsi="Times New Roman"/>
          <w:bCs/>
          <w:sz w:val="28"/>
          <w:szCs w:val="28"/>
        </w:rPr>
        <w:t>Ханты-Мансийского автономного округа - Югры</w:t>
      </w:r>
      <w:r w:rsidRPr="000A3A80">
        <w:rPr>
          <w:rFonts w:ascii="Times New Roman" w:hAnsi="Times New Roman"/>
          <w:sz w:val="28"/>
          <w:szCs w:val="28"/>
        </w:rPr>
        <w:t xml:space="preserve">. Разработка и принятие указанных административных регламентов осуществляются в порядке, установленном нормативными правовыми актами </w:t>
      </w:r>
      <w:r w:rsidRPr="000A3A80">
        <w:rPr>
          <w:rFonts w:ascii="Times New Roman" w:hAnsi="Times New Roman"/>
          <w:bCs/>
          <w:sz w:val="28"/>
          <w:szCs w:val="28"/>
        </w:rPr>
        <w:t>Ханты-Мансийского автономного округа - Югры</w:t>
      </w:r>
      <w:r w:rsidRPr="000A3A80">
        <w:rPr>
          <w:rFonts w:ascii="Times New Roman" w:hAnsi="Times New Roman"/>
          <w:sz w:val="28"/>
          <w:szCs w:val="28"/>
        </w:rPr>
        <w:t>;»;</w:t>
      </w:r>
    </w:p>
    <w:p w:rsidR="00F541B2" w:rsidRPr="000A3A80" w:rsidRDefault="00F541B2" w:rsidP="000A3A80">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1.14</w:t>
      </w:r>
      <w:r w:rsidRPr="000A3A80">
        <w:rPr>
          <w:rFonts w:ascii="Times New Roman" w:hAnsi="Times New Roman"/>
          <w:color w:val="000000"/>
          <w:sz w:val="28"/>
          <w:szCs w:val="28"/>
        </w:rPr>
        <w:t>. В пункте 6 статьи 42:</w:t>
      </w:r>
    </w:p>
    <w:p w:rsidR="00F541B2" w:rsidRPr="000A3A80" w:rsidRDefault="00F541B2" w:rsidP="000A3A80">
      <w:pPr>
        <w:autoSpaceDE w:val="0"/>
        <w:autoSpaceDN w:val="0"/>
        <w:adjustRightInd w:val="0"/>
        <w:ind w:firstLine="708"/>
        <w:jc w:val="both"/>
        <w:rPr>
          <w:rFonts w:ascii="Times New Roman" w:hAnsi="Times New Roman"/>
          <w:sz w:val="28"/>
          <w:szCs w:val="28"/>
        </w:rPr>
      </w:pPr>
      <w:r w:rsidRPr="000A3A80">
        <w:rPr>
          <w:rFonts w:ascii="Times New Roman" w:hAnsi="Times New Roman"/>
          <w:color w:val="000000"/>
          <w:sz w:val="28"/>
          <w:szCs w:val="28"/>
        </w:rPr>
        <w:t xml:space="preserve">а) Подпункт 1 изложить в следующей редакции </w:t>
      </w:r>
      <w:r>
        <w:rPr>
          <w:rFonts w:ascii="Times New Roman" w:hAnsi="Times New Roman"/>
          <w:color w:val="000000"/>
          <w:sz w:val="28"/>
          <w:szCs w:val="28"/>
        </w:rPr>
        <w:t>:</w:t>
      </w:r>
    </w:p>
    <w:p w:rsidR="00F541B2" w:rsidRPr="000A3A80" w:rsidRDefault="00F541B2" w:rsidP="000A3A80">
      <w:pPr>
        <w:tabs>
          <w:tab w:val="num" w:pos="0"/>
        </w:tabs>
        <w:spacing w:line="240" w:lineRule="auto"/>
        <w:ind w:firstLine="720"/>
        <w:jc w:val="both"/>
        <w:rPr>
          <w:rFonts w:ascii="Times New Roman" w:hAnsi="Times New Roman"/>
          <w:sz w:val="28"/>
          <w:szCs w:val="28"/>
          <w:lang w:eastAsia="en-US"/>
        </w:rPr>
      </w:pPr>
      <w:r w:rsidRPr="000A3A80">
        <w:rPr>
          <w:rFonts w:ascii="Times New Roman" w:hAnsi="Times New Roman"/>
          <w:sz w:val="28"/>
          <w:szCs w:val="28"/>
        </w:rPr>
        <w:t xml:space="preserve">«1) муниципальному служащему и его несовершеннолетним детям в возрасте до 18 лет, производится </w:t>
      </w:r>
      <w:r w:rsidRPr="007C16F0">
        <w:rPr>
          <w:rFonts w:ascii="Times New Roman" w:hAnsi="Times New Roman"/>
          <w:sz w:val="28"/>
          <w:szCs w:val="28"/>
        </w:rPr>
        <w:t>частичная компенсация в размере 70 процентов стоимости оздоровительной или санаторно-курортной путевки один раз в календарном году</w:t>
      </w:r>
      <w:r w:rsidRPr="000A3A80">
        <w:rPr>
          <w:rFonts w:ascii="Times New Roman" w:hAnsi="Times New Roman"/>
          <w:sz w:val="28"/>
          <w:szCs w:val="28"/>
        </w:rPr>
        <w:t>»</w:t>
      </w:r>
      <w:r w:rsidRPr="000A3A80">
        <w:rPr>
          <w:rFonts w:ascii="Times New Roman" w:hAnsi="Times New Roman"/>
          <w:sz w:val="28"/>
          <w:szCs w:val="28"/>
          <w:lang w:eastAsia="en-US"/>
        </w:rPr>
        <w:t xml:space="preserve"> </w:t>
      </w:r>
    </w:p>
    <w:p w:rsidR="00F541B2" w:rsidRDefault="00F541B2" w:rsidP="006751C2">
      <w:pPr>
        <w:spacing w:after="0" w:line="240" w:lineRule="auto"/>
        <w:ind w:firstLine="709"/>
        <w:jc w:val="both"/>
        <w:rPr>
          <w:rFonts w:ascii="Times New Roman" w:hAnsi="Times New Roman"/>
          <w:sz w:val="28"/>
          <w:szCs w:val="28"/>
        </w:rPr>
      </w:pPr>
      <w:r w:rsidRPr="000A3A80">
        <w:rPr>
          <w:rFonts w:ascii="Times New Roman" w:hAnsi="Times New Roman"/>
          <w:sz w:val="28"/>
          <w:szCs w:val="28"/>
        </w:rPr>
        <w:t xml:space="preserve">б) </w:t>
      </w:r>
      <w:r>
        <w:rPr>
          <w:rFonts w:ascii="Times New Roman" w:hAnsi="Times New Roman"/>
          <w:sz w:val="28"/>
          <w:szCs w:val="28"/>
        </w:rPr>
        <w:t>Подпункт 2 изложить в следующей редакции:</w:t>
      </w:r>
    </w:p>
    <w:p w:rsidR="00F541B2" w:rsidRPr="006751C2" w:rsidRDefault="00F541B2" w:rsidP="006751C2">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7C16F0">
        <w:rPr>
          <w:rFonts w:ascii="Times New Roman" w:hAnsi="Times New Roman"/>
          <w:sz w:val="28"/>
          <w:szCs w:val="28"/>
        </w:rPr>
        <w:t xml:space="preserve">компенсация стоимости проезда муниципального служащего </w:t>
      </w:r>
      <w:r w:rsidRPr="000A3A80">
        <w:rPr>
          <w:rFonts w:ascii="Times New Roman" w:hAnsi="Times New Roman"/>
          <w:sz w:val="28"/>
          <w:szCs w:val="28"/>
        </w:rPr>
        <w:t>и его несовершеннолетним детям в возрасте до 18 лет</w:t>
      </w:r>
      <w:r w:rsidRPr="007C16F0">
        <w:rPr>
          <w:rFonts w:ascii="Times New Roman" w:hAnsi="Times New Roman"/>
          <w:sz w:val="28"/>
          <w:szCs w:val="28"/>
        </w:rPr>
        <w:t>, к месту санаторно-курортного или оздоровительного лечения и обратно один раз в два года;</w:t>
      </w:r>
    </w:p>
    <w:p w:rsidR="00F541B2" w:rsidRPr="000A3A80" w:rsidRDefault="00F541B2" w:rsidP="000A3A80">
      <w:pPr>
        <w:autoSpaceDE w:val="0"/>
        <w:autoSpaceDN w:val="0"/>
        <w:adjustRightInd w:val="0"/>
        <w:ind w:firstLine="708"/>
        <w:jc w:val="both"/>
        <w:rPr>
          <w:rFonts w:ascii="Times New Roman" w:hAnsi="Times New Roman"/>
          <w:sz w:val="28"/>
          <w:szCs w:val="28"/>
        </w:rPr>
      </w:pPr>
      <w:r w:rsidRPr="000A3A80">
        <w:rPr>
          <w:rFonts w:ascii="Times New Roman" w:hAnsi="Times New Roman"/>
          <w:sz w:val="28"/>
          <w:szCs w:val="28"/>
        </w:rPr>
        <w:t>в) Подпункт 4 исключить.</w:t>
      </w:r>
    </w:p>
    <w:p w:rsidR="00F541B2" w:rsidRPr="000A3A80" w:rsidRDefault="00F541B2" w:rsidP="000A3A80">
      <w:pPr>
        <w:autoSpaceDE w:val="0"/>
        <w:autoSpaceDN w:val="0"/>
        <w:adjustRightInd w:val="0"/>
        <w:ind w:firstLine="708"/>
        <w:jc w:val="both"/>
        <w:rPr>
          <w:rFonts w:ascii="Times New Roman" w:hAnsi="Times New Roman"/>
          <w:sz w:val="28"/>
          <w:szCs w:val="28"/>
        </w:rPr>
      </w:pPr>
      <w:r w:rsidRPr="000A3A80">
        <w:rPr>
          <w:rFonts w:ascii="Times New Roman" w:hAnsi="Times New Roman"/>
          <w:sz w:val="28"/>
          <w:szCs w:val="28"/>
        </w:rPr>
        <w:t>г) Подпункт 7 изложить в следующей редакции</w:t>
      </w:r>
    </w:p>
    <w:p w:rsidR="00F541B2" w:rsidRPr="000A3A80" w:rsidRDefault="00F541B2" w:rsidP="006751C2">
      <w:pPr>
        <w:spacing w:line="240" w:lineRule="auto"/>
        <w:ind w:firstLine="720"/>
        <w:jc w:val="both"/>
        <w:rPr>
          <w:rFonts w:ascii="Times New Roman" w:hAnsi="Times New Roman"/>
          <w:sz w:val="28"/>
          <w:szCs w:val="28"/>
        </w:rPr>
      </w:pPr>
      <w:r w:rsidRPr="000A3A80">
        <w:rPr>
          <w:rFonts w:ascii="Times New Roman" w:hAnsi="Times New Roman"/>
          <w:b/>
          <w:sz w:val="28"/>
          <w:szCs w:val="28"/>
        </w:rPr>
        <w:t>«</w:t>
      </w:r>
      <w:r w:rsidRPr="000A3A80">
        <w:rPr>
          <w:rFonts w:ascii="Times New Roman" w:hAnsi="Times New Roman"/>
          <w:sz w:val="28"/>
          <w:szCs w:val="28"/>
        </w:rPr>
        <w:t>7) материальная помощь в связи со смертью близких родственников (родители, муж (жена), дети, братья (сестры).»;</w:t>
      </w:r>
    </w:p>
    <w:p w:rsidR="00F541B2" w:rsidRPr="000A3A80" w:rsidRDefault="00F541B2" w:rsidP="000A3A80">
      <w:pPr>
        <w:spacing w:after="0"/>
        <w:ind w:firstLine="708"/>
        <w:jc w:val="both"/>
        <w:rPr>
          <w:rFonts w:ascii="Times New Roman" w:hAnsi="Times New Roman"/>
          <w:sz w:val="28"/>
          <w:szCs w:val="28"/>
        </w:rPr>
      </w:pPr>
      <w:r w:rsidRPr="000A3A80">
        <w:rPr>
          <w:rFonts w:ascii="Times New Roman" w:hAnsi="Times New Roman"/>
          <w:sz w:val="28"/>
          <w:szCs w:val="28"/>
        </w:rPr>
        <w:t>2. Поручить Главе сельского поселения Кедровый:</w:t>
      </w:r>
    </w:p>
    <w:p w:rsidR="00F541B2" w:rsidRPr="000A3A80" w:rsidRDefault="00F541B2" w:rsidP="000A3A80">
      <w:pPr>
        <w:spacing w:after="0"/>
        <w:ind w:firstLine="708"/>
        <w:jc w:val="both"/>
        <w:rPr>
          <w:rFonts w:ascii="Times New Roman" w:hAnsi="Times New Roman"/>
          <w:sz w:val="28"/>
          <w:szCs w:val="28"/>
        </w:rPr>
      </w:pPr>
      <w:r w:rsidRPr="000A3A80">
        <w:rPr>
          <w:rFonts w:ascii="Times New Roman" w:hAnsi="Times New Roman"/>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F541B2" w:rsidRPr="000A3A80" w:rsidRDefault="00F541B2" w:rsidP="000A3A80">
      <w:pPr>
        <w:spacing w:after="0"/>
        <w:ind w:firstLine="720"/>
        <w:jc w:val="both"/>
        <w:rPr>
          <w:rFonts w:ascii="Times New Roman" w:hAnsi="Times New Roman"/>
          <w:sz w:val="28"/>
          <w:szCs w:val="28"/>
        </w:rPr>
      </w:pPr>
      <w:r w:rsidRPr="000A3A80">
        <w:rPr>
          <w:rFonts w:ascii="Times New Roman" w:hAnsi="Times New Roman"/>
          <w:sz w:val="28"/>
          <w:szCs w:val="28"/>
        </w:rPr>
        <w:t>- опубликовать (обнародовать) настоящее решение после его государственной регистрации в установленном порядке.</w:t>
      </w:r>
    </w:p>
    <w:p w:rsidR="00F541B2" w:rsidRPr="000A3A80" w:rsidRDefault="00F541B2" w:rsidP="000A3A80">
      <w:pPr>
        <w:spacing w:after="0"/>
        <w:ind w:firstLine="720"/>
        <w:jc w:val="both"/>
        <w:rPr>
          <w:rFonts w:ascii="Times New Roman" w:hAnsi="Times New Roman"/>
          <w:sz w:val="28"/>
          <w:szCs w:val="28"/>
        </w:rPr>
      </w:pPr>
      <w:r w:rsidRPr="000A3A80">
        <w:rPr>
          <w:rFonts w:ascii="Times New Roman" w:hAnsi="Times New Roman"/>
          <w:sz w:val="28"/>
          <w:szCs w:val="28"/>
        </w:rPr>
        <w:t>3. Настоящее решение вступает в силу после его официального опубликования (обнародования).</w:t>
      </w:r>
    </w:p>
    <w:p w:rsidR="00F541B2" w:rsidRDefault="00F541B2" w:rsidP="000A3A80">
      <w:pPr>
        <w:spacing w:after="0"/>
        <w:jc w:val="both"/>
        <w:rPr>
          <w:rFonts w:ascii="Times New Roman" w:hAnsi="Times New Roman"/>
          <w:sz w:val="28"/>
          <w:szCs w:val="28"/>
        </w:rPr>
      </w:pPr>
    </w:p>
    <w:p w:rsidR="00F541B2" w:rsidRPr="000A3A80" w:rsidRDefault="00F541B2" w:rsidP="000A3A80">
      <w:pPr>
        <w:spacing w:after="0"/>
        <w:jc w:val="both"/>
        <w:rPr>
          <w:rFonts w:ascii="Times New Roman" w:hAnsi="Times New Roman"/>
          <w:sz w:val="28"/>
          <w:szCs w:val="28"/>
        </w:rPr>
      </w:pPr>
      <w:r w:rsidRPr="000A3A80">
        <w:rPr>
          <w:rFonts w:ascii="Times New Roman" w:hAnsi="Times New Roman"/>
          <w:sz w:val="28"/>
          <w:szCs w:val="28"/>
        </w:rPr>
        <w:t>Председатель Совета депутато</w:t>
      </w:r>
      <w:r>
        <w:rPr>
          <w:rFonts w:ascii="Times New Roman" w:hAnsi="Times New Roman"/>
          <w:sz w:val="28"/>
          <w:szCs w:val="28"/>
        </w:rPr>
        <w:t>в                          И.о главы</w:t>
      </w:r>
      <w:r w:rsidRPr="000A3A80">
        <w:rPr>
          <w:rFonts w:ascii="Times New Roman" w:hAnsi="Times New Roman"/>
          <w:sz w:val="28"/>
          <w:szCs w:val="28"/>
        </w:rPr>
        <w:t xml:space="preserve"> сельского поселения</w:t>
      </w:r>
    </w:p>
    <w:p w:rsidR="00F541B2" w:rsidRPr="000A3A80" w:rsidRDefault="00F541B2" w:rsidP="000A3A80">
      <w:pPr>
        <w:spacing w:after="0"/>
        <w:jc w:val="both"/>
        <w:rPr>
          <w:rFonts w:ascii="Times New Roman" w:hAnsi="Times New Roman"/>
          <w:sz w:val="28"/>
          <w:szCs w:val="28"/>
        </w:rPr>
      </w:pPr>
      <w:r w:rsidRPr="000A3A80">
        <w:rPr>
          <w:rFonts w:ascii="Times New Roman" w:hAnsi="Times New Roman"/>
          <w:sz w:val="28"/>
          <w:szCs w:val="28"/>
        </w:rPr>
        <w:t>сельского посе</w:t>
      </w:r>
      <w:r>
        <w:rPr>
          <w:rFonts w:ascii="Times New Roman" w:hAnsi="Times New Roman"/>
          <w:sz w:val="28"/>
          <w:szCs w:val="28"/>
        </w:rPr>
        <w:t xml:space="preserve">ления  Кедровый  </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Pr="000A3A80">
        <w:rPr>
          <w:rFonts w:ascii="Times New Roman" w:hAnsi="Times New Roman"/>
          <w:sz w:val="28"/>
          <w:szCs w:val="28"/>
        </w:rPr>
        <w:t>Кедровый</w:t>
      </w:r>
      <w:r w:rsidRPr="000A3A80">
        <w:rPr>
          <w:rFonts w:ascii="Times New Roman" w:hAnsi="Times New Roman"/>
          <w:sz w:val="28"/>
          <w:szCs w:val="28"/>
        </w:rPr>
        <w:tab/>
        <w:t xml:space="preserve">       </w:t>
      </w:r>
    </w:p>
    <w:p w:rsidR="00F541B2" w:rsidRPr="000A3A80" w:rsidRDefault="00F541B2" w:rsidP="000A3A80">
      <w:pPr>
        <w:spacing w:after="0"/>
        <w:jc w:val="both"/>
        <w:rPr>
          <w:rFonts w:ascii="Times New Roman" w:hAnsi="Times New Roman"/>
          <w:sz w:val="28"/>
          <w:szCs w:val="28"/>
        </w:rPr>
      </w:pPr>
      <w:r w:rsidRPr="000A3A80">
        <w:rPr>
          <w:rFonts w:ascii="Times New Roman" w:hAnsi="Times New Roman"/>
          <w:sz w:val="28"/>
          <w:szCs w:val="28"/>
        </w:rPr>
        <w:t xml:space="preserve">                                 Л.А.Шахова                                                     </w:t>
      </w:r>
      <w:r>
        <w:rPr>
          <w:rFonts w:ascii="Times New Roman" w:hAnsi="Times New Roman"/>
          <w:sz w:val="28"/>
          <w:szCs w:val="28"/>
        </w:rPr>
        <w:t>О.В. Шаламова</w:t>
      </w:r>
    </w:p>
    <w:p w:rsidR="00F541B2" w:rsidRDefault="00F541B2" w:rsidP="00EC3E56">
      <w:pPr>
        <w:spacing w:after="0" w:line="240" w:lineRule="auto"/>
        <w:jc w:val="center"/>
        <w:rPr>
          <w:rFonts w:ascii="Times New Roman" w:hAnsi="Times New Roman"/>
          <w:sz w:val="28"/>
          <w:szCs w:val="28"/>
        </w:rPr>
      </w:pPr>
    </w:p>
    <w:p w:rsidR="00F541B2" w:rsidRDefault="00F541B2" w:rsidP="00EC3E56">
      <w:pPr>
        <w:spacing w:after="0" w:line="240" w:lineRule="auto"/>
        <w:jc w:val="center"/>
        <w:rPr>
          <w:rFonts w:ascii="Times New Roman" w:hAnsi="Times New Roman"/>
          <w:sz w:val="28"/>
          <w:szCs w:val="28"/>
        </w:rPr>
      </w:pPr>
    </w:p>
    <w:p w:rsidR="00F541B2" w:rsidRDefault="00F541B2" w:rsidP="00EC3E56">
      <w:pPr>
        <w:spacing w:after="0" w:line="240" w:lineRule="auto"/>
        <w:jc w:val="center"/>
        <w:rPr>
          <w:rFonts w:ascii="Times New Roman" w:hAnsi="Times New Roman"/>
          <w:sz w:val="28"/>
          <w:szCs w:val="28"/>
        </w:rPr>
      </w:pPr>
    </w:p>
    <w:p w:rsidR="00F541B2" w:rsidRDefault="00F541B2" w:rsidP="00327B9E">
      <w:pPr>
        <w:spacing w:after="0" w:line="240" w:lineRule="auto"/>
        <w:rPr>
          <w:rFonts w:ascii="Times New Roman" w:hAnsi="Times New Roman"/>
          <w:sz w:val="28"/>
          <w:szCs w:val="28"/>
        </w:rPr>
      </w:pPr>
    </w:p>
    <w:p w:rsidR="00F541B2" w:rsidRDefault="00F541B2" w:rsidP="00327B9E">
      <w:pPr>
        <w:spacing w:after="0" w:line="240" w:lineRule="auto"/>
        <w:rPr>
          <w:rFonts w:ascii="Times New Roman" w:hAnsi="Times New Roman"/>
          <w:sz w:val="28"/>
          <w:szCs w:val="28"/>
        </w:rPr>
      </w:pPr>
    </w:p>
    <w:p w:rsidR="00F541B2" w:rsidRDefault="00F541B2" w:rsidP="00327B9E">
      <w:pPr>
        <w:spacing w:after="0" w:line="240" w:lineRule="auto"/>
        <w:rPr>
          <w:rFonts w:ascii="Times New Roman" w:hAnsi="Times New Roman"/>
          <w:sz w:val="28"/>
          <w:szCs w:val="28"/>
        </w:rPr>
      </w:pPr>
    </w:p>
    <w:p w:rsidR="00F541B2" w:rsidRDefault="00F541B2" w:rsidP="00327B9E">
      <w:pPr>
        <w:spacing w:after="0" w:line="240" w:lineRule="auto"/>
        <w:rPr>
          <w:rFonts w:ascii="Times New Roman" w:hAnsi="Times New Roman"/>
          <w:sz w:val="28"/>
          <w:szCs w:val="28"/>
        </w:rPr>
      </w:pPr>
    </w:p>
    <w:p w:rsidR="00F541B2" w:rsidRDefault="00F541B2" w:rsidP="00327B9E">
      <w:pPr>
        <w:spacing w:after="0" w:line="240" w:lineRule="auto"/>
        <w:rPr>
          <w:rFonts w:ascii="Times New Roman" w:hAnsi="Times New Roman"/>
          <w:sz w:val="28"/>
          <w:szCs w:val="28"/>
        </w:rPr>
      </w:pPr>
    </w:p>
    <w:p w:rsidR="00F541B2" w:rsidRDefault="00F541B2" w:rsidP="00327B9E">
      <w:pPr>
        <w:spacing w:after="0" w:line="240" w:lineRule="auto"/>
        <w:rPr>
          <w:rFonts w:ascii="Times New Roman" w:hAnsi="Times New Roman"/>
          <w:sz w:val="28"/>
          <w:szCs w:val="28"/>
        </w:rPr>
      </w:pPr>
    </w:p>
    <w:p w:rsidR="00F541B2" w:rsidRDefault="00F541B2" w:rsidP="00112100">
      <w:pPr>
        <w:tabs>
          <w:tab w:val="left" w:pos="4050"/>
        </w:tabs>
        <w:rPr>
          <w:rFonts w:ascii="Times New Roman" w:hAnsi="Times New Roman"/>
          <w:sz w:val="28"/>
          <w:szCs w:val="28"/>
        </w:rPr>
      </w:pPr>
    </w:p>
    <w:p w:rsidR="00F541B2" w:rsidRPr="00B46662" w:rsidRDefault="00F541B2" w:rsidP="00112100">
      <w:pPr>
        <w:tabs>
          <w:tab w:val="left" w:pos="4050"/>
        </w:tabs>
        <w:rPr>
          <w:rFonts w:ascii="Times New Roman" w:hAnsi="Times New Roman"/>
          <w:sz w:val="28"/>
        </w:rPr>
      </w:pPr>
    </w:p>
    <w:sectPr w:rsidR="00F541B2" w:rsidRPr="00B46662" w:rsidSect="004C76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1B2" w:rsidRDefault="00F541B2" w:rsidP="007004A2">
      <w:pPr>
        <w:spacing w:after="0" w:line="240" w:lineRule="auto"/>
      </w:pPr>
      <w:r>
        <w:separator/>
      </w:r>
    </w:p>
  </w:endnote>
  <w:endnote w:type="continuationSeparator" w:id="0">
    <w:p w:rsidR="00F541B2" w:rsidRDefault="00F541B2" w:rsidP="00700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1B2" w:rsidRDefault="00F541B2" w:rsidP="007004A2">
      <w:pPr>
        <w:spacing w:after="0" w:line="240" w:lineRule="auto"/>
      </w:pPr>
      <w:r>
        <w:separator/>
      </w:r>
    </w:p>
  </w:footnote>
  <w:footnote w:type="continuationSeparator" w:id="0">
    <w:p w:rsidR="00F541B2" w:rsidRDefault="00F541B2" w:rsidP="00700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50867"/>
    <w:multiLevelType w:val="hybridMultilevel"/>
    <w:tmpl w:val="0FA0BC14"/>
    <w:lvl w:ilvl="0" w:tplc="43604F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D013D95"/>
    <w:multiLevelType w:val="hybridMultilevel"/>
    <w:tmpl w:val="3BD859DC"/>
    <w:lvl w:ilvl="0" w:tplc="10F4DF32">
      <w:start w:val="3"/>
      <w:numFmt w:val="decimal"/>
      <w:lvlText w:val="%1."/>
      <w:lvlJc w:val="left"/>
      <w:pPr>
        <w:ind w:left="107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2E1A4C41"/>
    <w:multiLevelType w:val="hybridMultilevel"/>
    <w:tmpl w:val="6374CE26"/>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2007"/>
        </w:tabs>
        <w:ind w:left="2007" w:hanging="360"/>
      </w:pPr>
      <w:rPr>
        <w:rFonts w:cs="Times New Roman"/>
      </w:rPr>
    </w:lvl>
    <w:lvl w:ilvl="2" w:tplc="0419001B">
      <w:start w:val="1"/>
      <w:numFmt w:val="decimal"/>
      <w:lvlText w:val="%3."/>
      <w:lvlJc w:val="left"/>
      <w:pPr>
        <w:tabs>
          <w:tab w:val="num" w:pos="2727"/>
        </w:tabs>
        <w:ind w:left="2727" w:hanging="36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decimal"/>
      <w:lvlText w:val="%5."/>
      <w:lvlJc w:val="left"/>
      <w:pPr>
        <w:tabs>
          <w:tab w:val="num" w:pos="4167"/>
        </w:tabs>
        <w:ind w:left="4167" w:hanging="360"/>
      </w:pPr>
      <w:rPr>
        <w:rFonts w:cs="Times New Roman"/>
      </w:rPr>
    </w:lvl>
    <w:lvl w:ilvl="5" w:tplc="0419001B">
      <w:start w:val="1"/>
      <w:numFmt w:val="decimal"/>
      <w:lvlText w:val="%6."/>
      <w:lvlJc w:val="left"/>
      <w:pPr>
        <w:tabs>
          <w:tab w:val="num" w:pos="4887"/>
        </w:tabs>
        <w:ind w:left="4887" w:hanging="36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decimal"/>
      <w:lvlText w:val="%8."/>
      <w:lvlJc w:val="left"/>
      <w:pPr>
        <w:tabs>
          <w:tab w:val="num" w:pos="6327"/>
        </w:tabs>
        <w:ind w:left="6327" w:hanging="360"/>
      </w:pPr>
      <w:rPr>
        <w:rFonts w:cs="Times New Roman"/>
      </w:rPr>
    </w:lvl>
    <w:lvl w:ilvl="8" w:tplc="0419001B">
      <w:start w:val="1"/>
      <w:numFmt w:val="decimal"/>
      <w:lvlText w:val="%9."/>
      <w:lvlJc w:val="left"/>
      <w:pPr>
        <w:tabs>
          <w:tab w:val="num" w:pos="7047"/>
        </w:tabs>
        <w:ind w:left="7047" w:hanging="360"/>
      </w:pPr>
      <w:rPr>
        <w:rFonts w:cs="Times New Roman"/>
      </w:rPr>
    </w:lvl>
  </w:abstractNum>
  <w:abstractNum w:abstractNumId="3">
    <w:nsid w:val="3623188D"/>
    <w:multiLevelType w:val="hybridMultilevel"/>
    <w:tmpl w:val="F36AAC2E"/>
    <w:lvl w:ilvl="0" w:tplc="6B40121A">
      <w:start w:val="1"/>
      <w:numFmt w:val="decimal"/>
      <w:lvlText w:val="%1."/>
      <w:lvlJc w:val="left"/>
      <w:pPr>
        <w:ind w:left="914" w:hanging="63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5D856E6F"/>
    <w:multiLevelType w:val="multilevel"/>
    <w:tmpl w:val="A27E3ADA"/>
    <w:lvl w:ilvl="0">
      <w:start w:val="1"/>
      <w:numFmt w:val="decimal"/>
      <w:lvlText w:val="%1."/>
      <w:lvlJc w:val="left"/>
      <w:pPr>
        <w:ind w:left="927"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5E2C07E1"/>
    <w:multiLevelType w:val="hybridMultilevel"/>
    <w:tmpl w:val="5F9C6ED4"/>
    <w:lvl w:ilvl="0" w:tplc="0419000F">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41D0214"/>
    <w:multiLevelType w:val="hybridMultilevel"/>
    <w:tmpl w:val="9B9C3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4571078"/>
    <w:multiLevelType w:val="hybridMultilevel"/>
    <w:tmpl w:val="C0B8ED44"/>
    <w:lvl w:ilvl="0" w:tplc="A9468AA8">
      <w:start w:val="1"/>
      <w:numFmt w:val="decimal"/>
      <w:lvlText w:val="%1."/>
      <w:lvlJc w:val="left"/>
      <w:pPr>
        <w:ind w:left="1032" w:hanging="4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6"/>
  </w:num>
  <w:num w:numId="3">
    <w:abstractNumId w:val="7"/>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79B"/>
    <w:rsid w:val="000061C2"/>
    <w:rsid w:val="00015431"/>
    <w:rsid w:val="00020B39"/>
    <w:rsid w:val="000479C1"/>
    <w:rsid w:val="00084D6C"/>
    <w:rsid w:val="000A3A80"/>
    <w:rsid w:val="000B4B16"/>
    <w:rsid w:val="000C3DD6"/>
    <w:rsid w:val="000D089F"/>
    <w:rsid w:val="00106CA3"/>
    <w:rsid w:val="00112100"/>
    <w:rsid w:val="00112D92"/>
    <w:rsid w:val="00114D3B"/>
    <w:rsid w:val="00134ADA"/>
    <w:rsid w:val="001432CB"/>
    <w:rsid w:val="00152A24"/>
    <w:rsid w:val="001A2912"/>
    <w:rsid w:val="001C1121"/>
    <w:rsid w:val="001C252B"/>
    <w:rsid w:val="001D073F"/>
    <w:rsid w:val="001E1A5B"/>
    <w:rsid w:val="001F08F4"/>
    <w:rsid w:val="0020639C"/>
    <w:rsid w:val="002456B5"/>
    <w:rsid w:val="00282653"/>
    <w:rsid w:val="00294ACF"/>
    <w:rsid w:val="002D1236"/>
    <w:rsid w:val="002F0C43"/>
    <w:rsid w:val="002F7044"/>
    <w:rsid w:val="00303CE1"/>
    <w:rsid w:val="00320D8D"/>
    <w:rsid w:val="00327B9E"/>
    <w:rsid w:val="003703AE"/>
    <w:rsid w:val="00383522"/>
    <w:rsid w:val="00383745"/>
    <w:rsid w:val="003E2F54"/>
    <w:rsid w:val="003F6E8B"/>
    <w:rsid w:val="0040451C"/>
    <w:rsid w:val="004210C8"/>
    <w:rsid w:val="00435BE8"/>
    <w:rsid w:val="00456649"/>
    <w:rsid w:val="004908C0"/>
    <w:rsid w:val="0049273C"/>
    <w:rsid w:val="004C194F"/>
    <w:rsid w:val="004C767C"/>
    <w:rsid w:val="004F5C28"/>
    <w:rsid w:val="00575EC2"/>
    <w:rsid w:val="0058635B"/>
    <w:rsid w:val="0059343C"/>
    <w:rsid w:val="005C2040"/>
    <w:rsid w:val="005C7497"/>
    <w:rsid w:val="005E3E4F"/>
    <w:rsid w:val="005F55CA"/>
    <w:rsid w:val="006257A3"/>
    <w:rsid w:val="006611FB"/>
    <w:rsid w:val="006751C2"/>
    <w:rsid w:val="006B376E"/>
    <w:rsid w:val="006C666F"/>
    <w:rsid w:val="006C6E40"/>
    <w:rsid w:val="006D0B19"/>
    <w:rsid w:val="006D7FCB"/>
    <w:rsid w:val="006E2E01"/>
    <w:rsid w:val="006F59BC"/>
    <w:rsid w:val="007004A2"/>
    <w:rsid w:val="007254D4"/>
    <w:rsid w:val="00747099"/>
    <w:rsid w:val="00754BBD"/>
    <w:rsid w:val="007658F4"/>
    <w:rsid w:val="007A3782"/>
    <w:rsid w:val="007B6FFF"/>
    <w:rsid w:val="007C16F0"/>
    <w:rsid w:val="007C7415"/>
    <w:rsid w:val="007D458D"/>
    <w:rsid w:val="007E27B5"/>
    <w:rsid w:val="007E3CAE"/>
    <w:rsid w:val="008201BB"/>
    <w:rsid w:val="00845664"/>
    <w:rsid w:val="008A2DC9"/>
    <w:rsid w:val="008B4B13"/>
    <w:rsid w:val="008D66EA"/>
    <w:rsid w:val="008E7E29"/>
    <w:rsid w:val="008F37D7"/>
    <w:rsid w:val="009162E8"/>
    <w:rsid w:val="00944AA2"/>
    <w:rsid w:val="00961492"/>
    <w:rsid w:val="00966315"/>
    <w:rsid w:val="00976E49"/>
    <w:rsid w:val="009842DA"/>
    <w:rsid w:val="009A7843"/>
    <w:rsid w:val="009F0075"/>
    <w:rsid w:val="00A615B9"/>
    <w:rsid w:val="00A74967"/>
    <w:rsid w:val="00AB31A1"/>
    <w:rsid w:val="00B1261E"/>
    <w:rsid w:val="00B1699F"/>
    <w:rsid w:val="00B338FD"/>
    <w:rsid w:val="00B41905"/>
    <w:rsid w:val="00B46662"/>
    <w:rsid w:val="00B72C7D"/>
    <w:rsid w:val="00B83A02"/>
    <w:rsid w:val="00BB630E"/>
    <w:rsid w:val="00BC0955"/>
    <w:rsid w:val="00BE5288"/>
    <w:rsid w:val="00BF06D8"/>
    <w:rsid w:val="00C046A0"/>
    <w:rsid w:val="00C053FA"/>
    <w:rsid w:val="00C3679B"/>
    <w:rsid w:val="00C41F27"/>
    <w:rsid w:val="00C44B84"/>
    <w:rsid w:val="00C46D62"/>
    <w:rsid w:val="00C51811"/>
    <w:rsid w:val="00C86602"/>
    <w:rsid w:val="00CB0600"/>
    <w:rsid w:val="00CC50F4"/>
    <w:rsid w:val="00CC54F3"/>
    <w:rsid w:val="00D066F0"/>
    <w:rsid w:val="00D2213E"/>
    <w:rsid w:val="00D24A68"/>
    <w:rsid w:val="00D32DB7"/>
    <w:rsid w:val="00D409F7"/>
    <w:rsid w:val="00D513E1"/>
    <w:rsid w:val="00D630F0"/>
    <w:rsid w:val="00D74FBA"/>
    <w:rsid w:val="00D85826"/>
    <w:rsid w:val="00D97127"/>
    <w:rsid w:val="00DB0117"/>
    <w:rsid w:val="00DB3408"/>
    <w:rsid w:val="00DB4BDD"/>
    <w:rsid w:val="00DC41E2"/>
    <w:rsid w:val="00E03477"/>
    <w:rsid w:val="00E07335"/>
    <w:rsid w:val="00E44CF4"/>
    <w:rsid w:val="00E53368"/>
    <w:rsid w:val="00E95A04"/>
    <w:rsid w:val="00EA5B47"/>
    <w:rsid w:val="00EB0A6A"/>
    <w:rsid w:val="00EC19F0"/>
    <w:rsid w:val="00EC3E56"/>
    <w:rsid w:val="00EF4DD8"/>
    <w:rsid w:val="00F109B6"/>
    <w:rsid w:val="00F541B2"/>
    <w:rsid w:val="00F7689F"/>
    <w:rsid w:val="00F910DD"/>
    <w:rsid w:val="00FC7463"/>
    <w:rsid w:val="00FE12B1"/>
    <w:rsid w:val="00FE16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7C"/>
    <w:pPr>
      <w:spacing w:after="200" w:line="276" w:lineRule="auto"/>
    </w:pPr>
  </w:style>
  <w:style w:type="paragraph" w:styleId="Heading1">
    <w:name w:val="heading 1"/>
    <w:basedOn w:val="Normal"/>
    <w:next w:val="Normal"/>
    <w:link w:val="Heading1Char"/>
    <w:uiPriority w:val="99"/>
    <w:qFormat/>
    <w:rsid w:val="00112100"/>
    <w:pPr>
      <w:keepNext/>
      <w:spacing w:after="0" w:line="240" w:lineRule="auto"/>
      <w:jc w:val="both"/>
      <w:outlineLvl w:val="0"/>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100"/>
    <w:rPr>
      <w:rFonts w:ascii="Times New Roman" w:hAnsi="Times New Roman" w:cs="Times New Roman"/>
      <w:sz w:val="24"/>
      <w:szCs w:val="24"/>
    </w:rPr>
  </w:style>
  <w:style w:type="table" w:styleId="TableGrid">
    <w:name w:val="Table Grid"/>
    <w:basedOn w:val="TableNormal"/>
    <w:uiPriority w:val="99"/>
    <w:rsid w:val="00C3679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C194F"/>
    <w:pPr>
      <w:ind w:left="720"/>
      <w:contextualSpacing/>
    </w:pPr>
  </w:style>
  <w:style w:type="paragraph" w:styleId="NoSpacing">
    <w:name w:val="No Spacing"/>
    <w:uiPriority w:val="99"/>
    <w:qFormat/>
    <w:rsid w:val="00320D8D"/>
  </w:style>
  <w:style w:type="character" w:styleId="Hyperlink">
    <w:name w:val="Hyperlink"/>
    <w:basedOn w:val="DefaultParagraphFont"/>
    <w:uiPriority w:val="99"/>
    <w:rsid w:val="00DC41E2"/>
    <w:rPr>
      <w:rFonts w:cs="Times New Roman"/>
      <w:color w:val="0000FF"/>
      <w:u w:val="single"/>
    </w:rPr>
  </w:style>
  <w:style w:type="paragraph" w:customStyle="1" w:styleId="ConsPlusNormal">
    <w:name w:val="ConsPlusNormal"/>
    <w:uiPriority w:val="99"/>
    <w:rsid w:val="00A615B9"/>
    <w:pPr>
      <w:widowControl w:val="0"/>
      <w:autoSpaceDE w:val="0"/>
      <w:autoSpaceDN w:val="0"/>
      <w:adjustRightInd w:val="0"/>
      <w:ind w:firstLine="720"/>
    </w:pPr>
    <w:rPr>
      <w:rFonts w:ascii="Arial" w:hAnsi="Arial" w:cs="Arial"/>
      <w:sz w:val="20"/>
      <w:szCs w:val="20"/>
    </w:rPr>
  </w:style>
  <w:style w:type="paragraph" w:styleId="Header">
    <w:name w:val="header"/>
    <w:basedOn w:val="Normal"/>
    <w:link w:val="HeaderChar"/>
    <w:uiPriority w:val="99"/>
    <w:semiHidden/>
    <w:rsid w:val="007004A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004A2"/>
    <w:rPr>
      <w:rFonts w:cs="Times New Roman"/>
    </w:rPr>
  </w:style>
  <w:style w:type="paragraph" w:styleId="Footer">
    <w:name w:val="footer"/>
    <w:basedOn w:val="Normal"/>
    <w:link w:val="FooterChar"/>
    <w:uiPriority w:val="99"/>
    <w:semiHidden/>
    <w:rsid w:val="007004A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004A2"/>
    <w:rPr>
      <w:rFonts w:cs="Times New Roman"/>
    </w:rPr>
  </w:style>
  <w:style w:type="paragraph" w:customStyle="1" w:styleId="ConsPlusNonformat">
    <w:name w:val="ConsPlusNonformat"/>
    <w:uiPriority w:val="99"/>
    <w:rsid w:val="006C6E40"/>
    <w:pPr>
      <w:widowControl w:val="0"/>
      <w:autoSpaceDE w:val="0"/>
      <w:autoSpaceDN w:val="0"/>
      <w:adjustRightInd w:val="0"/>
    </w:pPr>
    <w:rPr>
      <w:rFonts w:ascii="Courier New" w:hAnsi="Courier New" w:cs="Courier New"/>
      <w:sz w:val="20"/>
      <w:szCs w:val="20"/>
    </w:rPr>
  </w:style>
  <w:style w:type="paragraph" w:styleId="BodyTextIndent">
    <w:name w:val="Body Text Indent"/>
    <w:basedOn w:val="Normal"/>
    <w:link w:val="BodyTextIndentChar"/>
    <w:uiPriority w:val="99"/>
    <w:rsid w:val="006F59BC"/>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6F59BC"/>
    <w:rPr>
      <w:rFonts w:ascii="Times New Roman" w:hAnsi="Times New Roman" w:cs="Times New Roman"/>
      <w:sz w:val="24"/>
      <w:szCs w:val="24"/>
    </w:rPr>
  </w:style>
  <w:style w:type="character" w:styleId="Emphasis">
    <w:name w:val="Emphasis"/>
    <w:basedOn w:val="DefaultParagraphFont"/>
    <w:uiPriority w:val="99"/>
    <w:qFormat/>
    <w:rsid w:val="0049273C"/>
    <w:rPr>
      <w:rFonts w:cs="Times New Roman"/>
      <w:i/>
      <w:iCs/>
    </w:rPr>
  </w:style>
  <w:style w:type="character" w:customStyle="1" w:styleId="apple-converted-space">
    <w:name w:val="apple-converted-space"/>
    <w:basedOn w:val="DefaultParagraphFont"/>
    <w:uiPriority w:val="99"/>
    <w:rsid w:val="00327B9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TotalTime>
  <Pages>7</Pages>
  <Words>1901</Words>
  <Characters>10837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cp:lastPrinted>2017-11-28T04:41:00Z</cp:lastPrinted>
  <dcterms:created xsi:type="dcterms:W3CDTF">2018-02-26T06:32:00Z</dcterms:created>
  <dcterms:modified xsi:type="dcterms:W3CDTF">2018-04-23T12:09:00Z</dcterms:modified>
</cp:coreProperties>
</file>